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27013" w14:textId="7D84255A" w:rsidR="00245B52" w:rsidRPr="00B02165" w:rsidRDefault="00245B52" w:rsidP="00245B52">
      <w:pPr>
        <w:widowControl w:val="0"/>
        <w:tabs>
          <w:tab w:val="right" w:pos="8280"/>
          <w:tab w:val="right" w:pos="9781"/>
        </w:tabs>
        <w:ind w:right="-58"/>
        <w:jc w:val="both"/>
        <w:rPr>
          <w:rFonts w:ascii="Arial" w:eastAsia="ＭＳ 明朝" w:hAnsi="Arial" w:cs="Arial"/>
          <w:b/>
          <w:bCs/>
          <w:noProof/>
          <w:sz w:val="28"/>
          <w:lang w:val="en-US" w:eastAsia="ja-JP"/>
        </w:rPr>
      </w:pPr>
      <w:r w:rsidRPr="00B02165">
        <w:rPr>
          <w:rFonts w:ascii="Arial" w:eastAsia="ＭＳ 明朝" w:hAnsi="Arial" w:cs="Arial"/>
          <w:b/>
          <w:bCs/>
          <w:noProof/>
          <w:sz w:val="28"/>
          <w:lang w:val="en-US" w:eastAsia="ja-JP"/>
        </w:rPr>
        <w:t>3</w:t>
      </w:r>
      <w:r w:rsidRPr="00B02165">
        <w:rPr>
          <w:rFonts w:ascii="Arial" w:eastAsia="ＭＳ 明朝" w:hAnsi="Arial" w:cs="Arial"/>
          <w:b/>
          <w:bCs/>
          <w:noProof/>
          <w:sz w:val="28"/>
          <w:lang w:val="en-US"/>
        </w:rPr>
        <w:t>GPP TSG RAN WG</w:t>
      </w:r>
      <w:r w:rsidRPr="00B02165">
        <w:rPr>
          <w:rFonts w:ascii="Arial" w:eastAsia="ＭＳ 明朝" w:hAnsi="Arial" w:cs="Arial"/>
          <w:b/>
          <w:bCs/>
          <w:noProof/>
          <w:sz w:val="28"/>
          <w:lang w:val="en-US" w:eastAsia="ja-JP"/>
        </w:rPr>
        <w:t>4</w:t>
      </w:r>
      <w:r w:rsidRPr="00B02165">
        <w:rPr>
          <w:rFonts w:ascii="Arial" w:eastAsia="ＭＳ 明朝" w:hAnsi="Arial" w:cs="Arial"/>
          <w:b/>
          <w:bCs/>
          <w:noProof/>
          <w:sz w:val="28"/>
          <w:lang w:val="en-US"/>
        </w:rPr>
        <w:t xml:space="preserve"> Meeting </w:t>
      </w:r>
      <w:r>
        <w:rPr>
          <w:rFonts w:ascii="Arial" w:eastAsia="ＭＳ 明朝" w:hAnsi="Arial" w:cs="Arial" w:hint="eastAsia"/>
          <w:b/>
          <w:bCs/>
          <w:noProof/>
          <w:sz w:val="28"/>
          <w:lang w:val="en-US" w:eastAsia="ja-JP"/>
        </w:rPr>
        <w:t>#88</w:t>
      </w:r>
      <w:r w:rsidRPr="00B02165">
        <w:rPr>
          <w:rFonts w:ascii="Arial" w:eastAsia="ＭＳ 明朝" w:hAnsi="Arial" w:cs="Arial"/>
          <w:b/>
          <w:bCs/>
          <w:noProof/>
          <w:sz w:val="28"/>
          <w:lang w:val="en-US" w:eastAsia="ja-JP"/>
        </w:rPr>
        <w:tab/>
      </w:r>
      <w:r w:rsidRPr="00B02165">
        <w:rPr>
          <w:rFonts w:ascii="Arial" w:eastAsia="ＭＳ 明朝" w:hAnsi="Arial" w:cs="Arial"/>
          <w:b/>
          <w:bCs/>
          <w:noProof/>
          <w:sz w:val="28"/>
          <w:lang w:val="en-US" w:eastAsia="ja-JP"/>
        </w:rPr>
        <w:tab/>
      </w:r>
      <w:r w:rsidR="00F925EF" w:rsidRPr="00F925EF">
        <w:rPr>
          <w:rFonts w:ascii="Arial" w:eastAsia="ＭＳ 明朝" w:hAnsi="Arial" w:cs="Arial"/>
          <w:b/>
          <w:bCs/>
          <w:noProof/>
          <w:sz w:val="28"/>
          <w:lang w:val="en-US" w:eastAsia="ja-JP"/>
        </w:rPr>
        <w:t>R4-1810500</w:t>
      </w:r>
    </w:p>
    <w:p w14:paraId="53B26AE8" w14:textId="77777777" w:rsidR="00245B52" w:rsidRPr="00B02165" w:rsidRDefault="00245B52" w:rsidP="00245B52">
      <w:pPr>
        <w:pStyle w:val="CRCoverPage"/>
        <w:tabs>
          <w:tab w:val="right" w:pos="9639"/>
        </w:tabs>
        <w:spacing w:after="0"/>
        <w:jc w:val="both"/>
        <w:rPr>
          <w:rFonts w:eastAsia="ＭＳ 明朝" w:cs="Arial"/>
          <w:b/>
          <w:bCs/>
          <w:noProof/>
          <w:sz w:val="28"/>
          <w:lang w:val="en-US" w:eastAsia="ja-JP"/>
        </w:rPr>
      </w:pPr>
      <w:r w:rsidRPr="003C39BA">
        <w:rPr>
          <w:rFonts w:eastAsia="ＭＳ 明朝" w:cs="Arial"/>
          <w:b/>
          <w:bCs/>
          <w:noProof/>
          <w:sz w:val="28"/>
          <w:lang w:val="en-US" w:eastAsia="ja-JP"/>
        </w:rPr>
        <w:t>Gothenburg</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Sweden</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20</w:t>
      </w:r>
      <w:r w:rsidRPr="003C39BA">
        <w:rPr>
          <w:rFonts w:eastAsia="ＭＳ 明朝" w:cs="Arial" w:hint="eastAsia"/>
          <w:b/>
          <w:bCs/>
          <w:noProof/>
          <w:sz w:val="28"/>
          <w:vertAlign w:val="superscript"/>
          <w:lang w:val="en-US" w:eastAsia="ja-JP"/>
        </w:rPr>
        <w:t>th</w:t>
      </w:r>
      <w:r>
        <w:rPr>
          <w:rFonts w:eastAsia="ＭＳ 明朝" w:cs="Arial"/>
          <w:b/>
          <w:bCs/>
          <w:noProof/>
          <w:sz w:val="28"/>
          <w:lang w:val="en-US" w:eastAsia="ja-JP"/>
        </w:rPr>
        <w:t xml:space="preserve"> – </w:t>
      </w:r>
      <w:r>
        <w:rPr>
          <w:rFonts w:eastAsia="ＭＳ 明朝" w:cs="Arial" w:hint="eastAsia"/>
          <w:b/>
          <w:bCs/>
          <w:noProof/>
          <w:sz w:val="28"/>
          <w:lang w:val="en-US" w:eastAsia="ja-JP"/>
        </w:rPr>
        <w:t>24</w:t>
      </w:r>
      <w:r w:rsidRPr="00B02165">
        <w:rPr>
          <w:rFonts w:eastAsia="ＭＳ 明朝" w:cs="Arial"/>
          <w:b/>
          <w:bCs/>
          <w:noProof/>
          <w:sz w:val="28"/>
          <w:vertAlign w:val="superscript"/>
          <w:lang w:val="en-US" w:eastAsia="ja-JP"/>
        </w:rPr>
        <w:t>th</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August</w:t>
      </w:r>
      <w:r w:rsidRPr="00B02165">
        <w:rPr>
          <w:rFonts w:eastAsia="ＭＳ 明朝" w:cs="Arial"/>
          <w:b/>
          <w:bCs/>
          <w:noProof/>
          <w:sz w:val="28"/>
          <w:lang w:val="en-US" w:eastAsia="ja-JP"/>
        </w:rPr>
        <w:t xml:space="preserve"> 2018</w:t>
      </w:r>
    </w:p>
    <w:p w14:paraId="5D0A9606" w14:textId="77777777" w:rsidR="00ED0B96" w:rsidRPr="00245B52" w:rsidRDefault="00ED0B96" w:rsidP="00ED0B96">
      <w:pPr>
        <w:pStyle w:val="CRCoverPage"/>
        <w:tabs>
          <w:tab w:val="right" w:pos="9639"/>
        </w:tabs>
        <w:spacing w:after="0"/>
        <w:jc w:val="both"/>
        <w:rPr>
          <w:rFonts w:eastAsia="ＭＳ 明朝" w:cs="Arial"/>
          <w:b/>
          <w:sz w:val="24"/>
          <w:szCs w:val="24"/>
          <w:lang w:val="en-US" w:eastAsia="ja-JP"/>
        </w:rPr>
      </w:pPr>
    </w:p>
    <w:p w14:paraId="7A2A49A1"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 xml:space="preserve">Source: </w:t>
      </w:r>
      <w:r w:rsidRPr="00300860">
        <w:rPr>
          <w:rFonts w:eastAsia="ＭＳ ゴシック"/>
          <w:sz w:val="24"/>
        </w:rPr>
        <w:tab/>
      </w:r>
      <w:r w:rsidRPr="00300860">
        <w:rPr>
          <w:rFonts w:eastAsia="ＭＳ ゴシック" w:hint="eastAsia"/>
          <w:sz w:val="24"/>
        </w:rPr>
        <w:t>NTT DOCOMO, INC.</w:t>
      </w:r>
    </w:p>
    <w:p w14:paraId="4357A371" w14:textId="696378EC" w:rsidR="00ED0B96" w:rsidRPr="00F51FF9" w:rsidRDefault="00ED0B96" w:rsidP="00ED0B96">
      <w:pPr>
        <w:pStyle w:val="a4"/>
        <w:ind w:left="1800" w:hanging="1800"/>
        <w:jc w:val="both"/>
        <w:rPr>
          <w:rFonts w:eastAsia="ＭＳ ゴシック"/>
          <w:b w:val="0"/>
          <w:sz w:val="24"/>
          <w:lang w:eastAsia="ja-JP"/>
        </w:rPr>
      </w:pPr>
      <w:r w:rsidRPr="00300860">
        <w:rPr>
          <w:rFonts w:eastAsia="ＭＳ ゴシック"/>
          <w:sz w:val="24"/>
        </w:rPr>
        <w:t xml:space="preserve">Title: </w:t>
      </w:r>
      <w:r w:rsidRPr="00300860">
        <w:rPr>
          <w:rFonts w:eastAsia="ＭＳ ゴシック"/>
          <w:sz w:val="24"/>
        </w:rPr>
        <w:tab/>
      </w:r>
      <w:r w:rsidR="00823027">
        <w:rPr>
          <w:rFonts w:eastAsia="ＭＳ ゴシック" w:hint="eastAsia"/>
          <w:sz w:val="24"/>
          <w:lang w:eastAsia="ja-JP"/>
        </w:rPr>
        <w:t>Discussion on remaining issues on beam management</w:t>
      </w:r>
      <w:r w:rsidR="00F52D82">
        <w:rPr>
          <w:rFonts w:eastAsia="ＭＳ ゴシック" w:hint="eastAsia"/>
          <w:sz w:val="24"/>
          <w:lang w:eastAsia="ja-JP"/>
        </w:rPr>
        <w:t xml:space="preserve"> requirements</w:t>
      </w:r>
    </w:p>
    <w:p w14:paraId="14260CEE" w14:textId="5F92E75C" w:rsidR="00ED0B96" w:rsidRPr="00300860" w:rsidRDefault="00ED0B96" w:rsidP="00ED0B96">
      <w:pPr>
        <w:pStyle w:val="a4"/>
        <w:ind w:left="1800" w:hanging="1800"/>
        <w:jc w:val="both"/>
        <w:rPr>
          <w:rFonts w:eastAsia="ＭＳ ゴシック"/>
          <w:b w:val="0"/>
          <w:sz w:val="24"/>
          <w:lang w:eastAsia="ja-JP"/>
        </w:rPr>
      </w:pPr>
      <w:r w:rsidRPr="00F51FF9">
        <w:rPr>
          <w:rFonts w:eastAsia="ＭＳ ゴシック"/>
          <w:sz w:val="24"/>
        </w:rPr>
        <w:t>Agenda item:</w:t>
      </w:r>
      <w:r w:rsidRPr="00F51FF9">
        <w:rPr>
          <w:rFonts w:eastAsia="ＭＳ ゴシック"/>
          <w:sz w:val="24"/>
        </w:rPr>
        <w:tab/>
      </w:r>
      <w:r w:rsidR="00A10A5D" w:rsidRPr="00B509FA">
        <w:rPr>
          <w:rFonts w:eastAsia="ＭＳ ゴシック" w:hint="eastAsia"/>
          <w:sz w:val="24"/>
          <w:lang w:eastAsia="ja-JP"/>
        </w:rPr>
        <w:t>7.11.4.4</w:t>
      </w:r>
    </w:p>
    <w:p w14:paraId="12CAC900"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Document for:</w:t>
      </w:r>
      <w:r w:rsidRPr="00300860">
        <w:rPr>
          <w:rFonts w:eastAsia="ＭＳ ゴシック"/>
          <w:sz w:val="24"/>
        </w:rPr>
        <w:tab/>
        <w:t>Discussion</w:t>
      </w:r>
    </w:p>
    <w:p w14:paraId="088DC3DE" w14:textId="77777777" w:rsidR="00ED0B96" w:rsidRPr="00B64AD3" w:rsidRDefault="00ED0B96" w:rsidP="00ED0B96">
      <w:pPr>
        <w:keepNext/>
        <w:keepLines/>
        <w:numPr>
          <w:ilvl w:val="0"/>
          <w:numId w:val="2"/>
        </w:numPr>
        <w:pBdr>
          <w:top w:val="single" w:sz="12" w:space="3" w:color="auto"/>
        </w:pBdr>
        <w:spacing w:before="240" w:after="180"/>
        <w:jc w:val="both"/>
        <w:outlineLvl w:val="0"/>
        <w:rPr>
          <w:rFonts w:ascii="Arial" w:hAnsi="Arial"/>
          <w:sz w:val="32"/>
          <w:lang w:eastAsia="zh-CN"/>
        </w:rPr>
      </w:pPr>
      <w:r w:rsidRPr="00B435C8">
        <w:rPr>
          <w:rFonts w:ascii="Arial" w:hAnsi="Arial" w:hint="eastAsia"/>
          <w:sz w:val="32"/>
          <w:lang w:eastAsia="zh-CN"/>
        </w:rPr>
        <w:t>Introduction</w:t>
      </w:r>
    </w:p>
    <w:p w14:paraId="0E3484BD" w14:textId="39F49375" w:rsidR="00FC1A7E" w:rsidRDefault="00245B52" w:rsidP="00ED0B96">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At the last RAN4 meeting, requirements for beam management and beam </w:t>
      </w:r>
      <w:r>
        <w:rPr>
          <w:rFonts w:ascii="Times New Roman" w:eastAsia="ＭＳ 明朝" w:hAnsi="Times New Roman"/>
          <w:sz w:val="22"/>
          <w:lang w:eastAsia="ja-JP"/>
        </w:rPr>
        <w:t>failure</w:t>
      </w:r>
      <w:r>
        <w:rPr>
          <w:rFonts w:ascii="Times New Roman" w:eastAsia="ＭＳ 明朝" w:hAnsi="Times New Roman" w:hint="eastAsia"/>
          <w:sz w:val="22"/>
          <w:lang w:eastAsia="ja-JP"/>
        </w:rPr>
        <w:t xml:space="preserve"> recovery procedure were discussed, but some parts of requirements are still under discussion </w:t>
      </w:r>
      <w:r>
        <w:rPr>
          <w:rFonts w:ascii="Times New Roman" w:eastAsia="ＭＳ 明朝" w:hAnsi="Times New Roman"/>
          <w:sz w:val="22"/>
          <w:lang w:eastAsia="ja-JP"/>
        </w:rPr>
        <w:t>including</w:t>
      </w:r>
      <w:r>
        <w:rPr>
          <w:rFonts w:ascii="Times New Roman" w:eastAsia="ＭＳ 明朝" w:hAnsi="Times New Roman" w:hint="eastAsia"/>
          <w:sz w:val="22"/>
          <w:lang w:eastAsia="ja-JP"/>
        </w:rPr>
        <w:t xml:space="preserve"> evaluation period for L1-RSRP measurement. Open issues and options proposed from companies are captured as following </w:t>
      </w:r>
      <w:r w:rsidRPr="00EE24DB">
        <w:rPr>
          <w:rFonts w:ascii="Times New Roman" w:eastAsia="ＭＳ 明朝" w:hAnsi="Times New Roman" w:hint="eastAsia"/>
          <w:sz w:val="22"/>
          <w:lang w:eastAsia="ja-JP"/>
        </w:rPr>
        <w:t>[1]</w:t>
      </w:r>
      <w:r>
        <w:rPr>
          <w:rFonts w:ascii="Times New Roman" w:eastAsia="ＭＳ 明朝" w:hAnsi="Times New Roman" w:hint="eastAsia"/>
          <w:sz w:val="22"/>
          <w:lang w:eastAsia="ja-JP"/>
        </w:rPr>
        <w:t>.</w:t>
      </w:r>
      <w:r w:rsidR="00E929E1">
        <w:rPr>
          <w:rFonts w:ascii="Times New Roman" w:eastAsia="ＭＳ 明朝" w:hAnsi="Times New Roman" w:hint="eastAsia"/>
          <w:sz w:val="22"/>
          <w:lang w:eastAsia="ja-JP"/>
        </w:rPr>
        <w:t xml:space="preserve"> In this paper, we provide our views on remaining issues</w:t>
      </w:r>
      <w:r w:rsidR="0048541A">
        <w:rPr>
          <w:rFonts w:ascii="Times New Roman" w:eastAsia="ＭＳ 明朝" w:hAnsi="Times New Roman" w:hint="eastAsia"/>
          <w:sz w:val="22"/>
          <w:lang w:eastAsia="ja-JP"/>
        </w:rPr>
        <w:t xml:space="preserve"> on beam management requirements</w:t>
      </w:r>
      <w:r w:rsidR="00E929E1">
        <w:rPr>
          <w:rFonts w:ascii="Times New Roman" w:eastAsia="ＭＳ 明朝" w:hAnsi="Times New Roman" w:hint="eastAsia"/>
          <w:sz w:val="22"/>
          <w:lang w:eastAsia="ja-JP"/>
        </w:rPr>
        <w:t>.</w:t>
      </w:r>
    </w:p>
    <w:tbl>
      <w:tblPr>
        <w:tblStyle w:val="a9"/>
        <w:tblW w:w="0" w:type="auto"/>
        <w:tblLook w:val="04A0" w:firstRow="1" w:lastRow="0" w:firstColumn="1" w:lastColumn="0" w:noHBand="0" w:noVBand="1"/>
      </w:tblPr>
      <w:tblGrid>
        <w:gridCol w:w="10062"/>
      </w:tblGrid>
      <w:tr w:rsidR="00245B52" w14:paraId="4A2705E1" w14:textId="77777777" w:rsidTr="00245B52">
        <w:tc>
          <w:tcPr>
            <w:tcW w:w="10062" w:type="dxa"/>
          </w:tcPr>
          <w:p w14:paraId="4644D70D" w14:textId="77777777" w:rsidR="008917CC" w:rsidRPr="00F41A1A" w:rsidRDefault="008917CC" w:rsidP="00D00A36">
            <w:pPr>
              <w:spacing w:before="240" w:after="240"/>
              <w:rPr>
                <w:b/>
                <w:u w:val="single"/>
                <w:lang w:eastAsia="zh-CN"/>
              </w:rPr>
            </w:pPr>
            <w:r w:rsidRPr="00F41A1A">
              <w:rPr>
                <w:rFonts w:hint="eastAsia"/>
                <w:b/>
                <w:u w:val="single"/>
                <w:lang w:eastAsia="zh-CN"/>
              </w:rPr>
              <w:t>Open issues:</w:t>
            </w:r>
          </w:p>
          <w:p w14:paraId="59FAEA08" w14:textId="77777777" w:rsidR="008917CC" w:rsidRPr="008917CC" w:rsidRDefault="008917CC" w:rsidP="00F95979">
            <w:pPr>
              <w:numPr>
                <w:ilvl w:val="0"/>
                <w:numId w:val="6"/>
              </w:numPr>
              <w:rPr>
                <w:b/>
                <w:sz w:val="22"/>
                <w:lang w:eastAsia="ja-JP"/>
              </w:rPr>
            </w:pPr>
            <w:r w:rsidRPr="008917CC">
              <w:rPr>
                <w:rFonts w:eastAsia="SimSun"/>
                <w:b/>
                <w:sz w:val="22"/>
                <w:lang w:eastAsia="ja-JP"/>
              </w:rPr>
              <w:t>Requirements on L1-RSRP measurements for candidate beam detection</w:t>
            </w:r>
          </w:p>
          <w:p w14:paraId="09F12CB8" w14:textId="77777777" w:rsidR="008917CC" w:rsidRPr="008917CC" w:rsidRDefault="008917CC" w:rsidP="008917CC">
            <w:pPr>
              <w:numPr>
                <w:ilvl w:val="1"/>
                <w:numId w:val="6"/>
              </w:numPr>
              <w:rPr>
                <w:b/>
                <w:sz w:val="22"/>
                <w:lang w:eastAsia="ja-JP"/>
              </w:rPr>
            </w:pPr>
            <w:r w:rsidRPr="008917CC">
              <w:rPr>
                <w:rFonts w:eastAsia="SimSun"/>
                <w:b/>
                <w:sz w:val="22"/>
                <w:lang w:eastAsia="ja-JP"/>
              </w:rPr>
              <w:t>How to capture the L1-RSRP measurement requirements for candidate beam detection</w:t>
            </w:r>
          </w:p>
          <w:p w14:paraId="044D5355" w14:textId="77777777" w:rsidR="008917CC" w:rsidRPr="008917CC" w:rsidRDefault="008917CC" w:rsidP="008917CC">
            <w:pPr>
              <w:numPr>
                <w:ilvl w:val="2"/>
                <w:numId w:val="7"/>
              </w:numPr>
              <w:rPr>
                <w:sz w:val="22"/>
                <w:lang w:eastAsia="ja-JP"/>
              </w:rPr>
            </w:pPr>
            <w:r w:rsidRPr="008917CC">
              <w:rPr>
                <w:rFonts w:eastAsia="SimSun"/>
                <w:sz w:val="22"/>
                <w:lang w:eastAsia="ja-JP"/>
              </w:rPr>
              <w:t>Option 1: Requirements for L1-RSRP reporting for beam management shall cover candidate beam selection. No separate requirements shall be introduced for candidate beam detection.</w:t>
            </w:r>
          </w:p>
          <w:p w14:paraId="2582981B" w14:textId="77777777" w:rsidR="008917CC" w:rsidRPr="008917CC" w:rsidRDefault="008917CC" w:rsidP="008917CC">
            <w:pPr>
              <w:numPr>
                <w:ilvl w:val="2"/>
                <w:numId w:val="7"/>
              </w:numPr>
              <w:rPr>
                <w:sz w:val="22"/>
                <w:lang w:eastAsia="ja-JP"/>
              </w:rPr>
            </w:pPr>
            <w:r w:rsidRPr="008917CC">
              <w:rPr>
                <w:rFonts w:eastAsia="SimSun"/>
                <w:sz w:val="22"/>
                <w:lang w:eastAsia="ja-JP"/>
              </w:rPr>
              <w:t>Option 2: Separate requirements will be introduced for candidate beam detection.</w:t>
            </w:r>
          </w:p>
          <w:p w14:paraId="2DFFE6AF" w14:textId="77777777" w:rsidR="008917CC" w:rsidRPr="008917CC" w:rsidRDefault="008917CC" w:rsidP="008917CC">
            <w:pPr>
              <w:numPr>
                <w:ilvl w:val="1"/>
                <w:numId w:val="6"/>
              </w:numPr>
              <w:spacing w:before="240"/>
              <w:rPr>
                <w:b/>
                <w:sz w:val="22"/>
                <w:lang w:eastAsia="ja-JP"/>
              </w:rPr>
            </w:pPr>
            <w:r w:rsidRPr="008917CC">
              <w:rPr>
                <w:rFonts w:eastAsia="SimSun"/>
                <w:b/>
                <w:sz w:val="22"/>
                <w:lang w:eastAsia="ja-JP"/>
              </w:rPr>
              <w:t>Conditions to define measurement accuracy</w:t>
            </w:r>
          </w:p>
          <w:p w14:paraId="4D418551" w14:textId="77777777" w:rsidR="008917CC" w:rsidRPr="008917CC" w:rsidRDefault="008917CC" w:rsidP="008917CC">
            <w:pPr>
              <w:numPr>
                <w:ilvl w:val="2"/>
                <w:numId w:val="7"/>
              </w:numPr>
              <w:rPr>
                <w:sz w:val="22"/>
                <w:lang w:eastAsia="ja-JP"/>
              </w:rPr>
            </w:pPr>
            <w:r w:rsidRPr="008917CC">
              <w:rPr>
                <w:rFonts w:eastAsia="SimSun"/>
                <w:sz w:val="22"/>
                <w:lang w:eastAsia="ja-JP"/>
              </w:rPr>
              <w:t>Option 1: SNR = [-2dB to 0dB], same as for beam reporting</w:t>
            </w:r>
          </w:p>
          <w:p w14:paraId="65A441AD" w14:textId="77777777" w:rsidR="008917CC" w:rsidRPr="008917CC" w:rsidRDefault="008917CC" w:rsidP="008917CC">
            <w:pPr>
              <w:numPr>
                <w:ilvl w:val="2"/>
                <w:numId w:val="7"/>
              </w:numPr>
              <w:rPr>
                <w:sz w:val="22"/>
                <w:lang w:eastAsia="ja-JP"/>
              </w:rPr>
            </w:pPr>
            <w:r w:rsidRPr="008917CC">
              <w:rPr>
                <w:rFonts w:eastAsia="SimSun"/>
                <w:sz w:val="22"/>
                <w:lang w:eastAsia="ja-JP"/>
              </w:rPr>
              <w:t>Option 2: SNR = 0dB</w:t>
            </w:r>
          </w:p>
          <w:p w14:paraId="6D6E63D3" w14:textId="77777777" w:rsidR="008917CC" w:rsidRPr="008917CC" w:rsidRDefault="008917CC" w:rsidP="008917CC">
            <w:pPr>
              <w:numPr>
                <w:ilvl w:val="1"/>
                <w:numId w:val="6"/>
              </w:numPr>
              <w:spacing w:before="240"/>
              <w:rPr>
                <w:b/>
                <w:sz w:val="22"/>
                <w:lang w:eastAsia="ja-JP"/>
              </w:rPr>
            </w:pPr>
            <w:r w:rsidRPr="008917CC">
              <w:rPr>
                <w:rFonts w:eastAsia="SimSun"/>
                <w:b/>
                <w:sz w:val="22"/>
                <w:lang w:eastAsia="ja-JP"/>
              </w:rPr>
              <w:t>Measurement period of SSB based L1-RSRP</w:t>
            </w:r>
          </w:p>
          <w:p w14:paraId="3EF87A0F" w14:textId="77777777" w:rsidR="008917CC" w:rsidRPr="008917CC" w:rsidRDefault="008917CC" w:rsidP="008917CC">
            <w:pPr>
              <w:numPr>
                <w:ilvl w:val="2"/>
                <w:numId w:val="7"/>
              </w:numPr>
              <w:rPr>
                <w:sz w:val="22"/>
                <w:lang w:eastAsia="ja-JP"/>
              </w:rPr>
            </w:pPr>
            <w:r w:rsidRPr="008917CC">
              <w:rPr>
                <w:rFonts w:eastAsia="SimSun"/>
                <w:sz w:val="22"/>
                <w:lang w:eastAsia="ja-JP"/>
              </w:rPr>
              <w:t xml:space="preserve">Option 1: [3] samples are assumed </w:t>
            </w:r>
          </w:p>
          <w:p w14:paraId="5D6F5435" w14:textId="77777777" w:rsidR="008917CC" w:rsidRPr="008917CC" w:rsidRDefault="008917CC" w:rsidP="008917CC">
            <w:pPr>
              <w:numPr>
                <w:ilvl w:val="2"/>
                <w:numId w:val="7"/>
              </w:numPr>
              <w:rPr>
                <w:sz w:val="22"/>
                <w:lang w:eastAsia="ja-JP"/>
              </w:rPr>
            </w:pPr>
            <w:r w:rsidRPr="008917CC">
              <w:rPr>
                <w:rFonts w:eastAsia="SimSun"/>
                <w:sz w:val="22"/>
                <w:lang w:eastAsia="ja-JP"/>
              </w:rPr>
              <w:t xml:space="preserve">Option 2: [5] samples are assumed </w:t>
            </w:r>
          </w:p>
          <w:p w14:paraId="12FE6F64" w14:textId="77777777" w:rsidR="008917CC" w:rsidRPr="008917CC" w:rsidRDefault="008917CC" w:rsidP="008917CC">
            <w:pPr>
              <w:numPr>
                <w:ilvl w:val="2"/>
                <w:numId w:val="7"/>
              </w:numPr>
              <w:rPr>
                <w:sz w:val="22"/>
                <w:lang w:eastAsia="ja-JP"/>
              </w:rPr>
            </w:pPr>
            <w:r w:rsidRPr="008917CC">
              <w:rPr>
                <w:rFonts w:eastAsia="SimSun"/>
                <w:sz w:val="22"/>
                <w:lang w:eastAsia="ja-JP"/>
              </w:rPr>
              <w:t>Option 3: [1] samples are assumed</w:t>
            </w:r>
          </w:p>
          <w:p w14:paraId="460405A7" w14:textId="77777777" w:rsidR="008917CC" w:rsidRPr="008917CC" w:rsidRDefault="008917CC" w:rsidP="008917CC">
            <w:pPr>
              <w:numPr>
                <w:ilvl w:val="1"/>
                <w:numId w:val="6"/>
              </w:numPr>
              <w:spacing w:before="240"/>
              <w:rPr>
                <w:b/>
                <w:sz w:val="22"/>
                <w:lang w:eastAsia="ja-JP"/>
              </w:rPr>
            </w:pPr>
            <w:r w:rsidRPr="008917CC">
              <w:rPr>
                <w:rFonts w:eastAsia="SimSun"/>
                <w:b/>
                <w:sz w:val="22"/>
                <w:lang w:eastAsia="ja-JP"/>
              </w:rPr>
              <w:t>Measurement period of CSI-RS based L1-RSRP</w:t>
            </w:r>
          </w:p>
          <w:p w14:paraId="2359A598" w14:textId="77777777" w:rsidR="008917CC" w:rsidRPr="008917CC" w:rsidRDefault="008917CC" w:rsidP="008917CC">
            <w:pPr>
              <w:numPr>
                <w:ilvl w:val="2"/>
                <w:numId w:val="7"/>
              </w:numPr>
              <w:rPr>
                <w:sz w:val="22"/>
                <w:lang w:eastAsia="ja-JP"/>
              </w:rPr>
            </w:pPr>
            <w:r w:rsidRPr="008917CC">
              <w:rPr>
                <w:rFonts w:eastAsia="SimSun"/>
                <w:sz w:val="22"/>
                <w:lang w:eastAsia="ja-JP"/>
              </w:rPr>
              <w:t>Option 1: L1 averaging with X samples are assumed</w:t>
            </w:r>
          </w:p>
          <w:p w14:paraId="41328E76" w14:textId="77777777" w:rsidR="008917CC" w:rsidRPr="008917CC" w:rsidRDefault="008917CC" w:rsidP="008917CC">
            <w:pPr>
              <w:ind w:leftChars="598" w:left="1435" w:firstLine="64"/>
              <w:rPr>
                <w:sz w:val="22"/>
                <w:lang w:eastAsia="ja-JP"/>
              </w:rPr>
            </w:pPr>
            <w:r w:rsidRPr="008917CC">
              <w:rPr>
                <w:rFonts w:eastAsia="SimSun"/>
                <w:sz w:val="22"/>
                <w:lang w:eastAsia="ja-JP"/>
              </w:rPr>
              <w:t xml:space="preserve">X = [3] when </w:t>
            </w:r>
            <w:proofErr w:type="spellStart"/>
            <w:r w:rsidRPr="008917CC">
              <w:rPr>
                <w:rFonts w:eastAsia="SimSun"/>
                <w:sz w:val="22"/>
                <w:lang w:eastAsia="ja-JP"/>
              </w:rPr>
              <w:t>nrofRBs</w:t>
            </w:r>
            <w:proofErr w:type="spellEnd"/>
            <w:r w:rsidRPr="008917CC">
              <w:rPr>
                <w:rFonts w:eastAsia="SimSun"/>
                <w:sz w:val="22"/>
                <w:lang w:eastAsia="ja-JP"/>
              </w:rPr>
              <w:t xml:space="preserve"> in CSI-</w:t>
            </w:r>
            <w:proofErr w:type="spellStart"/>
            <w:r w:rsidRPr="008917CC">
              <w:rPr>
                <w:rFonts w:eastAsia="SimSun"/>
                <w:sz w:val="22"/>
                <w:lang w:eastAsia="ja-JP"/>
              </w:rPr>
              <w:t>FrequencyOccupation</w:t>
            </w:r>
            <w:proofErr w:type="spellEnd"/>
            <w:r w:rsidRPr="008917CC">
              <w:rPr>
                <w:rFonts w:eastAsia="SimSun"/>
                <w:sz w:val="22"/>
                <w:lang w:eastAsia="ja-JP"/>
              </w:rPr>
              <w:t xml:space="preserve"> is smaller than [60].</w:t>
            </w:r>
          </w:p>
          <w:p w14:paraId="4B902154" w14:textId="77777777" w:rsidR="008917CC" w:rsidRPr="008917CC" w:rsidRDefault="008917CC" w:rsidP="008917CC">
            <w:pPr>
              <w:ind w:leftChars="598" w:left="1435" w:firstLine="64"/>
              <w:rPr>
                <w:sz w:val="22"/>
                <w:lang w:eastAsia="ja-JP"/>
              </w:rPr>
            </w:pPr>
            <w:r w:rsidRPr="008917CC">
              <w:rPr>
                <w:rFonts w:eastAsia="SimSun"/>
                <w:sz w:val="22"/>
                <w:lang w:eastAsia="ja-JP"/>
              </w:rPr>
              <w:t xml:space="preserve">X = [2] when </w:t>
            </w:r>
            <w:proofErr w:type="spellStart"/>
            <w:r w:rsidRPr="008917CC">
              <w:rPr>
                <w:rFonts w:eastAsia="SimSun"/>
                <w:sz w:val="22"/>
                <w:lang w:eastAsia="ja-JP"/>
              </w:rPr>
              <w:t>nrofRBs</w:t>
            </w:r>
            <w:proofErr w:type="spellEnd"/>
            <w:r w:rsidRPr="008917CC">
              <w:rPr>
                <w:rFonts w:eastAsia="SimSun"/>
                <w:sz w:val="22"/>
                <w:lang w:eastAsia="ja-JP"/>
              </w:rPr>
              <w:t xml:space="preserve"> in CSI-</w:t>
            </w:r>
            <w:proofErr w:type="spellStart"/>
            <w:r w:rsidRPr="008917CC">
              <w:rPr>
                <w:rFonts w:eastAsia="SimSun"/>
                <w:sz w:val="22"/>
                <w:lang w:eastAsia="ja-JP"/>
              </w:rPr>
              <w:t>FrequencyOccupation</w:t>
            </w:r>
            <w:proofErr w:type="spellEnd"/>
            <w:r w:rsidRPr="008917CC">
              <w:rPr>
                <w:rFonts w:eastAsia="SimSun"/>
                <w:sz w:val="22"/>
                <w:lang w:eastAsia="ja-JP"/>
              </w:rPr>
              <w:t xml:space="preserve"> is between [60] and [120].</w:t>
            </w:r>
          </w:p>
          <w:p w14:paraId="735B72E6" w14:textId="77777777" w:rsidR="008917CC" w:rsidRPr="008917CC" w:rsidRDefault="008917CC" w:rsidP="008917CC">
            <w:pPr>
              <w:ind w:leftChars="596" w:left="1430" w:firstLine="68"/>
              <w:rPr>
                <w:sz w:val="22"/>
                <w:lang w:eastAsia="ja-JP"/>
              </w:rPr>
            </w:pPr>
            <w:r w:rsidRPr="008917CC">
              <w:rPr>
                <w:rFonts w:eastAsia="SimSun"/>
                <w:sz w:val="22"/>
                <w:lang w:eastAsia="ja-JP"/>
              </w:rPr>
              <w:t xml:space="preserve">X = [1] when </w:t>
            </w:r>
            <w:proofErr w:type="spellStart"/>
            <w:r w:rsidRPr="008917CC">
              <w:rPr>
                <w:rFonts w:eastAsia="SimSun"/>
                <w:sz w:val="22"/>
                <w:lang w:eastAsia="ja-JP"/>
              </w:rPr>
              <w:t>nrofRBs</w:t>
            </w:r>
            <w:proofErr w:type="spellEnd"/>
            <w:r w:rsidRPr="008917CC">
              <w:rPr>
                <w:rFonts w:eastAsia="SimSun"/>
                <w:sz w:val="22"/>
                <w:lang w:eastAsia="ja-JP"/>
              </w:rPr>
              <w:t xml:space="preserve"> in CSI-</w:t>
            </w:r>
            <w:proofErr w:type="spellStart"/>
            <w:r w:rsidRPr="008917CC">
              <w:rPr>
                <w:rFonts w:eastAsia="SimSun"/>
                <w:sz w:val="22"/>
                <w:lang w:eastAsia="ja-JP"/>
              </w:rPr>
              <w:t>FrequencyOccupation</w:t>
            </w:r>
            <w:proofErr w:type="spellEnd"/>
            <w:r w:rsidRPr="008917CC">
              <w:rPr>
                <w:rFonts w:eastAsia="SimSun"/>
                <w:sz w:val="22"/>
                <w:lang w:eastAsia="ja-JP"/>
              </w:rPr>
              <w:t xml:space="preserve"> is larger than [120].</w:t>
            </w:r>
          </w:p>
          <w:p w14:paraId="1653C42A" w14:textId="77777777" w:rsidR="008917CC" w:rsidRPr="008917CC" w:rsidRDefault="008917CC" w:rsidP="008917CC">
            <w:pPr>
              <w:numPr>
                <w:ilvl w:val="2"/>
                <w:numId w:val="7"/>
              </w:numPr>
              <w:rPr>
                <w:sz w:val="22"/>
                <w:lang w:eastAsia="ja-JP"/>
              </w:rPr>
            </w:pPr>
            <w:r w:rsidRPr="008917CC">
              <w:rPr>
                <w:rFonts w:eastAsia="SimSun"/>
                <w:sz w:val="22"/>
                <w:lang w:eastAsia="ja-JP"/>
              </w:rPr>
              <w:t>Option 2: 5 samples are assumed.</w:t>
            </w:r>
          </w:p>
          <w:p w14:paraId="2699343C" w14:textId="77777777" w:rsidR="008917CC" w:rsidRPr="008917CC" w:rsidRDefault="008917CC" w:rsidP="008917CC">
            <w:pPr>
              <w:numPr>
                <w:ilvl w:val="2"/>
                <w:numId w:val="7"/>
              </w:numPr>
              <w:rPr>
                <w:sz w:val="22"/>
                <w:lang w:eastAsia="ja-JP"/>
              </w:rPr>
            </w:pPr>
            <w:r w:rsidRPr="008917CC">
              <w:rPr>
                <w:rFonts w:eastAsia="SimSun"/>
                <w:sz w:val="22"/>
                <w:lang w:eastAsia="ja-JP"/>
              </w:rPr>
              <w:t>Option 3: 10 samples are assumed (with density of 3).</w:t>
            </w:r>
          </w:p>
          <w:p w14:paraId="5E75A561" w14:textId="77777777" w:rsidR="008917CC" w:rsidRPr="008917CC" w:rsidRDefault="008917CC" w:rsidP="008917CC">
            <w:pPr>
              <w:numPr>
                <w:ilvl w:val="2"/>
                <w:numId w:val="7"/>
              </w:numPr>
              <w:rPr>
                <w:sz w:val="22"/>
                <w:lang w:eastAsia="ja-JP"/>
              </w:rPr>
            </w:pPr>
            <w:r w:rsidRPr="008917CC">
              <w:rPr>
                <w:rFonts w:eastAsia="SimSun"/>
                <w:sz w:val="22"/>
                <w:lang w:eastAsia="ja-JP"/>
              </w:rPr>
              <w:t>Option 4: [1] samples are assumed</w:t>
            </w:r>
          </w:p>
          <w:p w14:paraId="6256744B" w14:textId="77777777" w:rsidR="008917CC" w:rsidRPr="008917CC" w:rsidRDefault="008917CC" w:rsidP="008917CC">
            <w:pPr>
              <w:numPr>
                <w:ilvl w:val="1"/>
                <w:numId w:val="6"/>
              </w:numPr>
              <w:spacing w:before="240"/>
              <w:rPr>
                <w:b/>
                <w:sz w:val="22"/>
                <w:lang w:eastAsia="ja-JP"/>
              </w:rPr>
            </w:pPr>
            <w:r w:rsidRPr="008917CC">
              <w:rPr>
                <w:rFonts w:eastAsia="SimSun"/>
                <w:b/>
                <w:sz w:val="22"/>
                <w:lang w:eastAsia="ja-JP"/>
              </w:rPr>
              <w:t>How to extend the measurements period for Rx beam sweeping in FR2</w:t>
            </w:r>
          </w:p>
          <w:p w14:paraId="29B85D54" w14:textId="77777777" w:rsidR="008917CC" w:rsidRPr="008917CC" w:rsidRDefault="008917CC" w:rsidP="008917CC">
            <w:pPr>
              <w:numPr>
                <w:ilvl w:val="2"/>
                <w:numId w:val="7"/>
              </w:numPr>
              <w:rPr>
                <w:sz w:val="22"/>
                <w:lang w:eastAsia="ja-JP"/>
              </w:rPr>
            </w:pPr>
            <w:r w:rsidRPr="008917CC">
              <w:rPr>
                <w:rFonts w:eastAsia="SimSun"/>
                <w:sz w:val="22"/>
                <w:lang w:eastAsia="ja-JP"/>
              </w:rPr>
              <w:t>Option 1: Same as for L1-RSRP measurement for BM</w:t>
            </w:r>
          </w:p>
          <w:p w14:paraId="20E13190" w14:textId="77777777" w:rsidR="008917CC" w:rsidRPr="008917CC" w:rsidRDefault="008917CC" w:rsidP="008917CC">
            <w:pPr>
              <w:numPr>
                <w:ilvl w:val="2"/>
                <w:numId w:val="7"/>
              </w:numPr>
              <w:rPr>
                <w:sz w:val="22"/>
                <w:lang w:eastAsia="ja-JP"/>
              </w:rPr>
            </w:pPr>
            <w:r w:rsidRPr="008917CC">
              <w:rPr>
                <w:rFonts w:eastAsia="SimSun"/>
                <w:sz w:val="22"/>
                <w:lang w:eastAsia="ja-JP"/>
              </w:rPr>
              <w:t>Option 2: Rx beam sweeping aspect in FR2 is not reflected in the L1-RSRP evaluation period requirements</w:t>
            </w:r>
          </w:p>
          <w:p w14:paraId="7A37372D" w14:textId="77777777" w:rsidR="008917CC" w:rsidRPr="008917CC" w:rsidRDefault="008917CC" w:rsidP="00F95979">
            <w:pPr>
              <w:numPr>
                <w:ilvl w:val="0"/>
                <w:numId w:val="8"/>
              </w:numPr>
              <w:spacing w:before="240"/>
              <w:rPr>
                <w:b/>
                <w:sz w:val="22"/>
                <w:lang w:eastAsia="ja-JP"/>
              </w:rPr>
            </w:pPr>
            <w:r w:rsidRPr="008917CC">
              <w:rPr>
                <w:rFonts w:eastAsia="SimSun"/>
                <w:b/>
                <w:sz w:val="22"/>
                <w:lang w:eastAsia="ja-JP"/>
              </w:rPr>
              <w:t>Requirements on L1-RSRP measurements for beam reporting</w:t>
            </w:r>
          </w:p>
          <w:p w14:paraId="334CBFB2" w14:textId="77777777" w:rsidR="008917CC" w:rsidRPr="008917CC" w:rsidRDefault="008917CC" w:rsidP="008917CC">
            <w:pPr>
              <w:numPr>
                <w:ilvl w:val="1"/>
                <w:numId w:val="6"/>
              </w:numPr>
              <w:rPr>
                <w:b/>
                <w:sz w:val="22"/>
                <w:lang w:eastAsia="ja-JP"/>
              </w:rPr>
            </w:pPr>
            <w:r w:rsidRPr="008917CC">
              <w:rPr>
                <w:rFonts w:eastAsia="SimSun"/>
                <w:b/>
                <w:sz w:val="22"/>
                <w:lang w:eastAsia="ja-JP"/>
              </w:rPr>
              <w:t>Conditions to define measurement accuracy</w:t>
            </w:r>
          </w:p>
          <w:p w14:paraId="2262DD5E" w14:textId="77777777" w:rsidR="008917CC" w:rsidRPr="008917CC" w:rsidRDefault="008917CC" w:rsidP="008917CC">
            <w:pPr>
              <w:numPr>
                <w:ilvl w:val="2"/>
                <w:numId w:val="7"/>
              </w:numPr>
              <w:rPr>
                <w:sz w:val="22"/>
                <w:lang w:eastAsia="ja-JP"/>
              </w:rPr>
            </w:pPr>
            <w:r w:rsidRPr="008917CC">
              <w:rPr>
                <w:rFonts w:eastAsia="SimSun"/>
                <w:sz w:val="22"/>
                <w:lang w:eastAsia="ja-JP"/>
              </w:rPr>
              <w:t>Option 1: SNR = [-2dB to 0dB], same as for beam reporting</w:t>
            </w:r>
          </w:p>
          <w:p w14:paraId="45D3207C" w14:textId="77777777" w:rsidR="008917CC" w:rsidRPr="008917CC" w:rsidRDefault="008917CC" w:rsidP="008917CC">
            <w:pPr>
              <w:numPr>
                <w:ilvl w:val="2"/>
                <w:numId w:val="7"/>
              </w:numPr>
              <w:spacing w:after="240"/>
              <w:rPr>
                <w:sz w:val="22"/>
                <w:lang w:eastAsia="ja-JP"/>
              </w:rPr>
            </w:pPr>
            <w:r w:rsidRPr="008917CC">
              <w:rPr>
                <w:rFonts w:eastAsia="SimSun"/>
                <w:sz w:val="22"/>
                <w:lang w:eastAsia="ja-JP"/>
              </w:rPr>
              <w:t>Option 2: SNR = 0dB</w:t>
            </w:r>
          </w:p>
          <w:p w14:paraId="4F921DDF" w14:textId="77777777" w:rsidR="008917CC" w:rsidRPr="008917CC" w:rsidRDefault="008917CC" w:rsidP="008917CC">
            <w:pPr>
              <w:numPr>
                <w:ilvl w:val="1"/>
                <w:numId w:val="6"/>
              </w:numPr>
              <w:rPr>
                <w:b/>
                <w:sz w:val="22"/>
                <w:lang w:eastAsia="ja-JP"/>
              </w:rPr>
            </w:pPr>
            <w:r w:rsidRPr="008917CC">
              <w:rPr>
                <w:rFonts w:eastAsia="SimSun"/>
                <w:b/>
                <w:sz w:val="22"/>
                <w:lang w:eastAsia="ja-JP"/>
              </w:rPr>
              <w:t>Measurement periods of SSB based L1-RSRP</w:t>
            </w:r>
          </w:p>
          <w:p w14:paraId="3390D246" w14:textId="77777777" w:rsidR="008917CC" w:rsidRPr="008917CC" w:rsidRDefault="008917CC" w:rsidP="008917CC">
            <w:pPr>
              <w:numPr>
                <w:ilvl w:val="2"/>
                <w:numId w:val="7"/>
              </w:numPr>
              <w:rPr>
                <w:sz w:val="22"/>
                <w:lang w:eastAsia="ja-JP"/>
              </w:rPr>
            </w:pPr>
            <w:r w:rsidRPr="008917CC">
              <w:rPr>
                <w:rFonts w:eastAsia="SimSun"/>
                <w:sz w:val="22"/>
                <w:lang w:eastAsia="ja-JP"/>
              </w:rPr>
              <w:t>Option 1: No time domain averaging of L1-RSRP measurements are performed on UE side</w:t>
            </w:r>
          </w:p>
          <w:p w14:paraId="55DF8E3C" w14:textId="77777777" w:rsidR="008917CC" w:rsidRPr="008917CC" w:rsidRDefault="008917CC" w:rsidP="008917CC">
            <w:pPr>
              <w:numPr>
                <w:ilvl w:val="2"/>
                <w:numId w:val="7"/>
              </w:numPr>
              <w:rPr>
                <w:sz w:val="22"/>
                <w:lang w:eastAsia="ja-JP"/>
              </w:rPr>
            </w:pPr>
            <w:r w:rsidRPr="008917CC">
              <w:rPr>
                <w:rFonts w:eastAsia="SimSun"/>
                <w:sz w:val="22"/>
                <w:lang w:eastAsia="ja-JP"/>
              </w:rPr>
              <w:t>Option 2: [</w:t>
            </w:r>
            <w:r w:rsidRPr="008917CC">
              <w:rPr>
                <w:rFonts w:eastAsia="SimSun" w:hint="eastAsia"/>
                <w:sz w:val="22"/>
                <w:lang w:eastAsia="ja-JP"/>
              </w:rPr>
              <w:t>3</w:t>
            </w:r>
            <w:r w:rsidRPr="008917CC">
              <w:rPr>
                <w:rFonts w:eastAsia="SimSun"/>
                <w:sz w:val="22"/>
                <w:lang w:eastAsia="ja-JP"/>
              </w:rPr>
              <w:t>]</w:t>
            </w:r>
            <w:r w:rsidRPr="008917CC">
              <w:rPr>
                <w:rFonts w:eastAsia="SimSun" w:hint="eastAsia"/>
                <w:sz w:val="22"/>
                <w:lang w:eastAsia="ja-JP"/>
              </w:rPr>
              <w:t xml:space="preserve"> samples are assumed</w:t>
            </w:r>
          </w:p>
          <w:p w14:paraId="7C608695" w14:textId="77777777" w:rsidR="008917CC" w:rsidRPr="008917CC" w:rsidRDefault="008917CC" w:rsidP="008917CC">
            <w:pPr>
              <w:numPr>
                <w:ilvl w:val="2"/>
                <w:numId w:val="7"/>
              </w:numPr>
              <w:spacing w:after="180"/>
              <w:rPr>
                <w:sz w:val="22"/>
                <w:lang w:eastAsia="ja-JP"/>
              </w:rPr>
            </w:pPr>
            <w:r w:rsidRPr="008917CC">
              <w:rPr>
                <w:rFonts w:eastAsia="SimSun"/>
                <w:sz w:val="22"/>
                <w:lang w:eastAsia="ja-JP"/>
              </w:rPr>
              <w:t>Option 3: [1]</w:t>
            </w:r>
            <w:r w:rsidRPr="008917CC">
              <w:rPr>
                <w:rFonts w:eastAsia="SimSun" w:hint="eastAsia"/>
                <w:sz w:val="22"/>
                <w:lang w:eastAsia="ja-JP"/>
              </w:rPr>
              <w:t xml:space="preserve"> sample </w:t>
            </w:r>
            <w:r w:rsidRPr="008917CC">
              <w:rPr>
                <w:rFonts w:eastAsia="SimSun"/>
                <w:sz w:val="22"/>
                <w:lang w:eastAsia="ja-JP"/>
              </w:rPr>
              <w:t>is</w:t>
            </w:r>
            <w:r w:rsidRPr="008917CC">
              <w:rPr>
                <w:rFonts w:eastAsia="SimSun" w:hint="eastAsia"/>
                <w:sz w:val="22"/>
                <w:lang w:eastAsia="ja-JP"/>
              </w:rPr>
              <w:t xml:space="preserve"> assumed</w:t>
            </w:r>
          </w:p>
          <w:p w14:paraId="1E180CD3" w14:textId="77777777" w:rsidR="008917CC" w:rsidRPr="008917CC" w:rsidRDefault="008917CC" w:rsidP="008917CC">
            <w:pPr>
              <w:numPr>
                <w:ilvl w:val="1"/>
                <w:numId w:val="6"/>
              </w:numPr>
              <w:rPr>
                <w:b/>
                <w:sz w:val="22"/>
                <w:lang w:eastAsia="ja-JP"/>
              </w:rPr>
            </w:pPr>
            <w:r w:rsidRPr="008917CC">
              <w:rPr>
                <w:rFonts w:eastAsia="SimSun"/>
                <w:b/>
                <w:sz w:val="22"/>
                <w:lang w:eastAsia="ja-JP"/>
              </w:rPr>
              <w:t xml:space="preserve">Measurement periods of </w:t>
            </w:r>
            <w:r w:rsidRPr="008917CC">
              <w:rPr>
                <w:rFonts w:eastAsia="SimSun" w:hint="eastAsia"/>
                <w:b/>
                <w:sz w:val="22"/>
                <w:lang w:eastAsia="ja-JP"/>
              </w:rPr>
              <w:t xml:space="preserve">periodic </w:t>
            </w:r>
            <w:r w:rsidRPr="008917CC">
              <w:rPr>
                <w:rFonts w:eastAsia="SimSun"/>
                <w:b/>
                <w:sz w:val="22"/>
                <w:lang w:eastAsia="ja-JP"/>
              </w:rPr>
              <w:t>CSI-RS based L1-RSRP</w:t>
            </w:r>
          </w:p>
          <w:p w14:paraId="1BB0B686" w14:textId="77777777" w:rsidR="008917CC" w:rsidRPr="008917CC" w:rsidRDefault="008917CC" w:rsidP="008917CC">
            <w:pPr>
              <w:numPr>
                <w:ilvl w:val="2"/>
                <w:numId w:val="7"/>
              </w:numPr>
              <w:rPr>
                <w:sz w:val="22"/>
                <w:lang w:eastAsia="ja-JP"/>
              </w:rPr>
            </w:pPr>
            <w:r w:rsidRPr="008917CC">
              <w:rPr>
                <w:rFonts w:eastAsia="SimSun"/>
                <w:sz w:val="22"/>
                <w:lang w:eastAsia="ja-JP"/>
              </w:rPr>
              <w:lastRenderedPageBreak/>
              <w:t>Option 1: No time domain averaging of L1-RSRP measurements are performed on UE side</w:t>
            </w:r>
          </w:p>
          <w:p w14:paraId="6556EB2C" w14:textId="77777777" w:rsidR="008917CC" w:rsidRPr="008917CC" w:rsidRDefault="008917CC" w:rsidP="008917CC">
            <w:pPr>
              <w:numPr>
                <w:ilvl w:val="2"/>
                <w:numId w:val="7"/>
              </w:numPr>
              <w:rPr>
                <w:sz w:val="22"/>
                <w:lang w:eastAsia="ja-JP"/>
              </w:rPr>
            </w:pPr>
            <w:r w:rsidRPr="008917CC">
              <w:rPr>
                <w:rFonts w:eastAsia="SimSun"/>
                <w:sz w:val="22"/>
                <w:lang w:eastAsia="ja-JP"/>
              </w:rPr>
              <w:t xml:space="preserve">Option 2: </w:t>
            </w:r>
            <w:r w:rsidRPr="008917CC">
              <w:rPr>
                <w:rFonts w:eastAsia="SimSun" w:hint="eastAsia"/>
                <w:sz w:val="22"/>
                <w:lang w:eastAsia="ja-JP"/>
              </w:rPr>
              <w:t>L1 averaging with X samples are assumed</w:t>
            </w:r>
          </w:p>
          <w:p w14:paraId="5288F58A" w14:textId="77777777" w:rsidR="008917CC" w:rsidRPr="008917CC" w:rsidRDefault="008917CC" w:rsidP="008917CC">
            <w:pPr>
              <w:numPr>
                <w:ilvl w:val="2"/>
                <w:numId w:val="7"/>
              </w:numPr>
              <w:rPr>
                <w:sz w:val="22"/>
                <w:lang w:eastAsia="ja-JP"/>
              </w:rPr>
            </w:pPr>
            <w:r w:rsidRPr="008917CC">
              <w:rPr>
                <w:rFonts w:eastAsia="SimSun" w:hint="eastAsia"/>
                <w:sz w:val="22"/>
                <w:lang w:eastAsia="ja-JP"/>
              </w:rPr>
              <w:t xml:space="preserve">X = [3] when </w:t>
            </w:r>
            <w:proofErr w:type="spellStart"/>
            <w:r w:rsidRPr="008917CC">
              <w:rPr>
                <w:rFonts w:eastAsia="SimSun"/>
                <w:sz w:val="22"/>
                <w:lang w:eastAsia="ja-JP"/>
              </w:rPr>
              <w:t>nrofRBs</w:t>
            </w:r>
            <w:proofErr w:type="spellEnd"/>
            <w:r w:rsidRPr="008917CC">
              <w:rPr>
                <w:rFonts w:eastAsia="SimSun" w:hint="eastAsia"/>
                <w:sz w:val="22"/>
                <w:lang w:eastAsia="ja-JP"/>
              </w:rPr>
              <w:t xml:space="preserve"> in </w:t>
            </w:r>
            <w:r w:rsidRPr="008917CC">
              <w:rPr>
                <w:rFonts w:eastAsia="SimSun"/>
                <w:sz w:val="22"/>
                <w:lang w:eastAsia="ja-JP"/>
              </w:rPr>
              <w:t>CSI-</w:t>
            </w:r>
            <w:proofErr w:type="spellStart"/>
            <w:r w:rsidRPr="008917CC">
              <w:rPr>
                <w:rFonts w:eastAsia="SimSun"/>
                <w:sz w:val="22"/>
                <w:lang w:eastAsia="ja-JP"/>
              </w:rPr>
              <w:t>FrequencyOccupation</w:t>
            </w:r>
            <w:proofErr w:type="spellEnd"/>
            <w:r w:rsidRPr="008917CC">
              <w:rPr>
                <w:rFonts w:eastAsia="SimSun" w:hint="eastAsia"/>
                <w:sz w:val="22"/>
                <w:lang w:eastAsia="ja-JP"/>
              </w:rPr>
              <w:t xml:space="preserve"> is smaller than [60].</w:t>
            </w:r>
          </w:p>
          <w:p w14:paraId="6B4080F4" w14:textId="77777777" w:rsidR="008917CC" w:rsidRPr="008917CC" w:rsidRDefault="008917CC" w:rsidP="008917CC">
            <w:pPr>
              <w:numPr>
                <w:ilvl w:val="2"/>
                <w:numId w:val="7"/>
              </w:numPr>
              <w:rPr>
                <w:sz w:val="22"/>
                <w:lang w:eastAsia="ja-JP"/>
              </w:rPr>
            </w:pPr>
            <w:r w:rsidRPr="008917CC">
              <w:rPr>
                <w:rFonts w:eastAsia="SimSun" w:hint="eastAsia"/>
                <w:sz w:val="22"/>
                <w:lang w:eastAsia="ja-JP"/>
              </w:rPr>
              <w:t xml:space="preserve">X = [2] when </w:t>
            </w:r>
            <w:proofErr w:type="spellStart"/>
            <w:r w:rsidRPr="008917CC">
              <w:rPr>
                <w:rFonts w:eastAsia="SimSun"/>
                <w:sz w:val="22"/>
                <w:lang w:eastAsia="ja-JP"/>
              </w:rPr>
              <w:t>nrofRBs</w:t>
            </w:r>
            <w:proofErr w:type="spellEnd"/>
            <w:r w:rsidRPr="008917CC">
              <w:rPr>
                <w:rFonts w:eastAsia="SimSun" w:hint="eastAsia"/>
                <w:sz w:val="22"/>
                <w:lang w:eastAsia="ja-JP"/>
              </w:rPr>
              <w:t xml:space="preserve"> in </w:t>
            </w:r>
            <w:r w:rsidRPr="008917CC">
              <w:rPr>
                <w:rFonts w:eastAsia="SimSun"/>
                <w:sz w:val="22"/>
                <w:lang w:eastAsia="ja-JP"/>
              </w:rPr>
              <w:t>CSI-</w:t>
            </w:r>
            <w:proofErr w:type="spellStart"/>
            <w:r w:rsidRPr="008917CC">
              <w:rPr>
                <w:rFonts w:eastAsia="SimSun"/>
                <w:sz w:val="22"/>
                <w:lang w:eastAsia="ja-JP"/>
              </w:rPr>
              <w:t>FrequencyOccupation</w:t>
            </w:r>
            <w:proofErr w:type="spellEnd"/>
            <w:r w:rsidRPr="008917CC">
              <w:rPr>
                <w:rFonts w:eastAsia="SimSun" w:hint="eastAsia"/>
                <w:sz w:val="22"/>
                <w:lang w:eastAsia="ja-JP"/>
              </w:rPr>
              <w:t xml:space="preserve"> is between [60] and [120].</w:t>
            </w:r>
          </w:p>
          <w:p w14:paraId="249FF7F8" w14:textId="77777777" w:rsidR="008917CC" w:rsidRPr="008917CC" w:rsidRDefault="008917CC" w:rsidP="008917CC">
            <w:pPr>
              <w:numPr>
                <w:ilvl w:val="2"/>
                <w:numId w:val="7"/>
              </w:numPr>
              <w:rPr>
                <w:sz w:val="22"/>
                <w:lang w:eastAsia="ja-JP"/>
              </w:rPr>
            </w:pPr>
            <w:r w:rsidRPr="008917CC">
              <w:rPr>
                <w:rFonts w:eastAsia="SimSun" w:hint="eastAsia"/>
                <w:sz w:val="22"/>
                <w:lang w:eastAsia="ja-JP"/>
              </w:rPr>
              <w:t xml:space="preserve">X = [1] when </w:t>
            </w:r>
            <w:proofErr w:type="spellStart"/>
            <w:r w:rsidRPr="008917CC">
              <w:rPr>
                <w:rFonts w:eastAsia="SimSun"/>
                <w:sz w:val="22"/>
                <w:lang w:eastAsia="ja-JP"/>
              </w:rPr>
              <w:t>nrofRBs</w:t>
            </w:r>
            <w:proofErr w:type="spellEnd"/>
            <w:r w:rsidRPr="008917CC">
              <w:rPr>
                <w:rFonts w:eastAsia="SimSun" w:hint="eastAsia"/>
                <w:sz w:val="22"/>
                <w:lang w:eastAsia="ja-JP"/>
              </w:rPr>
              <w:t xml:space="preserve"> in </w:t>
            </w:r>
            <w:r w:rsidRPr="008917CC">
              <w:rPr>
                <w:rFonts w:eastAsia="SimSun"/>
                <w:sz w:val="22"/>
                <w:lang w:eastAsia="ja-JP"/>
              </w:rPr>
              <w:t>CSI-</w:t>
            </w:r>
            <w:proofErr w:type="spellStart"/>
            <w:r w:rsidRPr="008917CC">
              <w:rPr>
                <w:rFonts w:eastAsia="SimSun"/>
                <w:sz w:val="22"/>
                <w:lang w:eastAsia="ja-JP"/>
              </w:rPr>
              <w:t>FrequencyOccupation</w:t>
            </w:r>
            <w:proofErr w:type="spellEnd"/>
            <w:r w:rsidRPr="008917CC">
              <w:rPr>
                <w:rFonts w:eastAsia="SimSun" w:hint="eastAsia"/>
                <w:sz w:val="22"/>
                <w:lang w:eastAsia="ja-JP"/>
              </w:rPr>
              <w:t xml:space="preserve"> is larger than [120].</w:t>
            </w:r>
          </w:p>
          <w:p w14:paraId="27F8AB27" w14:textId="77777777" w:rsidR="008917CC" w:rsidRPr="008917CC" w:rsidRDefault="008917CC" w:rsidP="008917CC">
            <w:pPr>
              <w:numPr>
                <w:ilvl w:val="2"/>
                <w:numId w:val="7"/>
              </w:numPr>
              <w:rPr>
                <w:sz w:val="22"/>
                <w:lang w:eastAsia="ja-JP"/>
              </w:rPr>
            </w:pPr>
            <w:r w:rsidRPr="008917CC">
              <w:rPr>
                <w:rFonts w:eastAsia="SimSun"/>
                <w:sz w:val="22"/>
                <w:lang w:eastAsia="ja-JP"/>
              </w:rPr>
              <w:t>Option 3: 5</w:t>
            </w:r>
            <w:r w:rsidRPr="008917CC">
              <w:rPr>
                <w:rFonts w:eastAsia="SimSun" w:hint="eastAsia"/>
                <w:sz w:val="22"/>
                <w:lang w:eastAsia="ja-JP"/>
              </w:rPr>
              <w:t xml:space="preserve"> samples are assumed</w:t>
            </w:r>
            <w:r w:rsidRPr="008917CC">
              <w:rPr>
                <w:rFonts w:eastAsia="SimSun"/>
                <w:sz w:val="22"/>
                <w:lang w:eastAsia="ja-JP"/>
              </w:rPr>
              <w:t>.</w:t>
            </w:r>
          </w:p>
          <w:p w14:paraId="09CACAA4" w14:textId="77777777" w:rsidR="008917CC" w:rsidRPr="008917CC" w:rsidRDefault="008917CC" w:rsidP="008917CC">
            <w:pPr>
              <w:numPr>
                <w:ilvl w:val="2"/>
                <w:numId w:val="7"/>
              </w:numPr>
              <w:spacing w:after="180"/>
              <w:rPr>
                <w:sz w:val="22"/>
                <w:lang w:eastAsia="ja-JP"/>
              </w:rPr>
            </w:pPr>
            <w:r w:rsidRPr="008917CC">
              <w:rPr>
                <w:rFonts w:eastAsia="SimSun"/>
                <w:sz w:val="22"/>
                <w:lang w:eastAsia="ja-JP"/>
              </w:rPr>
              <w:t>Option 4: [1]</w:t>
            </w:r>
            <w:r w:rsidRPr="008917CC">
              <w:rPr>
                <w:rFonts w:eastAsia="SimSun" w:hint="eastAsia"/>
                <w:sz w:val="22"/>
                <w:lang w:eastAsia="ja-JP"/>
              </w:rPr>
              <w:t xml:space="preserve"> sample </w:t>
            </w:r>
            <w:r w:rsidRPr="008917CC">
              <w:rPr>
                <w:rFonts w:eastAsia="SimSun"/>
                <w:sz w:val="22"/>
                <w:lang w:eastAsia="ja-JP"/>
              </w:rPr>
              <w:t>is</w:t>
            </w:r>
            <w:r w:rsidRPr="008917CC">
              <w:rPr>
                <w:rFonts w:eastAsia="SimSun" w:hint="eastAsia"/>
                <w:sz w:val="22"/>
                <w:lang w:eastAsia="ja-JP"/>
              </w:rPr>
              <w:t xml:space="preserve"> assumed</w:t>
            </w:r>
          </w:p>
          <w:p w14:paraId="43CCB664" w14:textId="77777777" w:rsidR="008917CC" w:rsidRPr="008917CC" w:rsidRDefault="008917CC" w:rsidP="008917CC">
            <w:pPr>
              <w:numPr>
                <w:ilvl w:val="1"/>
                <w:numId w:val="6"/>
              </w:numPr>
              <w:rPr>
                <w:b/>
                <w:sz w:val="22"/>
                <w:lang w:eastAsia="ja-JP"/>
              </w:rPr>
            </w:pPr>
            <w:r w:rsidRPr="008917CC">
              <w:rPr>
                <w:rFonts w:eastAsia="SimSun"/>
                <w:b/>
                <w:sz w:val="22"/>
                <w:lang w:eastAsia="ja-JP"/>
              </w:rPr>
              <w:t>Measurement periods of aperiodic CSI-RS based L1-RSRP</w:t>
            </w:r>
          </w:p>
          <w:p w14:paraId="1F7DF8BD" w14:textId="77777777" w:rsidR="008917CC" w:rsidRPr="008917CC" w:rsidRDefault="008917CC" w:rsidP="008917CC">
            <w:pPr>
              <w:numPr>
                <w:ilvl w:val="2"/>
                <w:numId w:val="7"/>
              </w:numPr>
              <w:rPr>
                <w:sz w:val="22"/>
                <w:lang w:eastAsia="ja-JP"/>
              </w:rPr>
            </w:pPr>
            <w:r w:rsidRPr="008917CC">
              <w:rPr>
                <w:rFonts w:eastAsia="SimSun"/>
                <w:sz w:val="22"/>
                <w:lang w:eastAsia="ja-JP"/>
              </w:rPr>
              <w:t>Option 1: No requirements will be defined.</w:t>
            </w:r>
          </w:p>
          <w:p w14:paraId="3EBC3F68" w14:textId="77777777" w:rsidR="008917CC" w:rsidRPr="008917CC" w:rsidRDefault="008917CC" w:rsidP="00F95979">
            <w:pPr>
              <w:numPr>
                <w:ilvl w:val="2"/>
                <w:numId w:val="7"/>
              </w:numPr>
              <w:spacing w:after="240"/>
              <w:rPr>
                <w:sz w:val="22"/>
                <w:lang w:eastAsia="ja-JP"/>
              </w:rPr>
            </w:pPr>
            <w:r w:rsidRPr="008917CC">
              <w:rPr>
                <w:rFonts w:eastAsia="SimSun"/>
                <w:sz w:val="22"/>
                <w:lang w:eastAsia="ja-JP"/>
              </w:rPr>
              <w:t xml:space="preserve">Option 2: </w:t>
            </w:r>
            <w:r w:rsidRPr="008917CC">
              <w:rPr>
                <w:rFonts w:eastAsia="SimSun" w:hint="eastAsia"/>
                <w:sz w:val="22"/>
                <w:lang w:eastAsia="ja-JP"/>
              </w:rPr>
              <w:t xml:space="preserve">1 sample </w:t>
            </w:r>
            <w:r w:rsidRPr="008917CC">
              <w:rPr>
                <w:rFonts w:eastAsia="SimSun"/>
                <w:sz w:val="22"/>
                <w:lang w:eastAsia="ja-JP"/>
              </w:rPr>
              <w:t>is</w:t>
            </w:r>
            <w:r w:rsidRPr="008917CC">
              <w:rPr>
                <w:rFonts w:eastAsia="SimSun" w:hint="eastAsia"/>
                <w:sz w:val="22"/>
                <w:lang w:eastAsia="ja-JP"/>
              </w:rPr>
              <w:t xml:space="preserve"> assumed</w:t>
            </w:r>
            <w:r w:rsidRPr="008917CC">
              <w:rPr>
                <w:rFonts w:eastAsia="SimSun"/>
                <w:sz w:val="22"/>
                <w:lang w:eastAsia="ja-JP"/>
              </w:rPr>
              <w:t>.</w:t>
            </w:r>
          </w:p>
          <w:p w14:paraId="56D93CF7" w14:textId="77777777" w:rsidR="008917CC" w:rsidRPr="008917CC" w:rsidRDefault="008917CC" w:rsidP="008917CC">
            <w:pPr>
              <w:numPr>
                <w:ilvl w:val="1"/>
                <w:numId w:val="6"/>
              </w:numPr>
              <w:rPr>
                <w:b/>
                <w:sz w:val="22"/>
                <w:lang w:eastAsia="ja-JP"/>
              </w:rPr>
            </w:pPr>
            <w:r w:rsidRPr="008917CC">
              <w:rPr>
                <w:rFonts w:eastAsia="SimSun"/>
                <w:b/>
                <w:sz w:val="22"/>
                <w:lang w:eastAsia="ja-JP"/>
              </w:rPr>
              <w:t>How to extend the measurements period for Rx beam sweeping in FR2</w:t>
            </w:r>
          </w:p>
          <w:p w14:paraId="6704B4CF" w14:textId="77777777" w:rsidR="008917CC" w:rsidRPr="008917CC" w:rsidRDefault="008917CC" w:rsidP="008917CC">
            <w:pPr>
              <w:numPr>
                <w:ilvl w:val="2"/>
                <w:numId w:val="7"/>
              </w:numPr>
              <w:rPr>
                <w:sz w:val="22"/>
                <w:lang w:eastAsia="ja-JP"/>
              </w:rPr>
            </w:pPr>
            <w:r w:rsidRPr="008917CC">
              <w:rPr>
                <w:rFonts w:eastAsia="SimSun"/>
                <w:sz w:val="22"/>
                <w:lang w:eastAsia="ja-JP"/>
              </w:rPr>
              <w:t>Option 1: Same as for mobility measurements</w:t>
            </w:r>
          </w:p>
          <w:p w14:paraId="3A994450" w14:textId="77777777" w:rsidR="008917CC" w:rsidRPr="008917CC" w:rsidRDefault="008917CC" w:rsidP="008917CC">
            <w:pPr>
              <w:numPr>
                <w:ilvl w:val="2"/>
                <w:numId w:val="7"/>
              </w:numPr>
              <w:spacing w:after="240"/>
              <w:rPr>
                <w:sz w:val="22"/>
                <w:lang w:eastAsia="ja-JP"/>
              </w:rPr>
            </w:pPr>
            <w:r w:rsidRPr="008917CC">
              <w:rPr>
                <w:rFonts w:eastAsia="SimSun"/>
                <w:sz w:val="22"/>
                <w:lang w:eastAsia="ja-JP"/>
              </w:rPr>
              <w:t>Option 2: Rx beam sweeping aspect in FR2 is not reflected in the L1-RSRP evaluation period requirements</w:t>
            </w:r>
          </w:p>
          <w:p w14:paraId="5DB64F0A" w14:textId="77777777" w:rsidR="00877968" w:rsidRPr="00877968" w:rsidRDefault="00877968" w:rsidP="00F95979">
            <w:pPr>
              <w:numPr>
                <w:ilvl w:val="0"/>
                <w:numId w:val="8"/>
              </w:numPr>
              <w:rPr>
                <w:b/>
                <w:sz w:val="22"/>
                <w:lang w:eastAsia="ja-JP"/>
              </w:rPr>
            </w:pPr>
            <w:r w:rsidRPr="00877968">
              <w:rPr>
                <w:rFonts w:eastAsia="SimSun"/>
                <w:b/>
                <w:sz w:val="22"/>
                <w:lang w:eastAsia="ja-JP"/>
              </w:rPr>
              <w:t>Requirements for beam failure detection</w:t>
            </w:r>
          </w:p>
          <w:p w14:paraId="36031B9C" w14:textId="77777777" w:rsidR="00877968" w:rsidRPr="00877968" w:rsidRDefault="00877968" w:rsidP="00877968">
            <w:pPr>
              <w:numPr>
                <w:ilvl w:val="1"/>
                <w:numId w:val="8"/>
              </w:numPr>
              <w:rPr>
                <w:b/>
                <w:sz w:val="22"/>
                <w:lang w:eastAsia="ja-JP"/>
              </w:rPr>
            </w:pPr>
            <w:r w:rsidRPr="00877968">
              <w:rPr>
                <w:rFonts w:eastAsia="SimSun"/>
                <w:b/>
                <w:sz w:val="22"/>
                <w:lang w:eastAsia="ja-JP"/>
              </w:rPr>
              <w:t>The value of scaling factor N due to Rx beam sweeping in FR2</w:t>
            </w:r>
          </w:p>
          <w:p w14:paraId="6BAEE58D" w14:textId="77777777" w:rsidR="00877968" w:rsidRPr="00877968" w:rsidRDefault="00877968" w:rsidP="00EE1226">
            <w:pPr>
              <w:numPr>
                <w:ilvl w:val="1"/>
                <w:numId w:val="8"/>
              </w:numPr>
              <w:spacing w:before="240"/>
              <w:rPr>
                <w:b/>
                <w:sz w:val="22"/>
                <w:lang w:eastAsia="ja-JP"/>
              </w:rPr>
            </w:pPr>
            <w:r w:rsidRPr="00877968">
              <w:rPr>
                <w:rFonts w:eastAsia="SimSun"/>
                <w:b/>
                <w:sz w:val="22"/>
                <w:lang w:eastAsia="ja-JP"/>
              </w:rPr>
              <w:t>Low boundary of L1 evaluation period</w:t>
            </w:r>
          </w:p>
          <w:p w14:paraId="2FA938CD" w14:textId="77777777" w:rsidR="00877968" w:rsidRPr="00877968" w:rsidRDefault="00877968" w:rsidP="00877968">
            <w:pPr>
              <w:numPr>
                <w:ilvl w:val="0"/>
                <w:numId w:val="9"/>
              </w:numPr>
              <w:rPr>
                <w:sz w:val="22"/>
                <w:lang w:eastAsia="ja-JP"/>
              </w:rPr>
            </w:pPr>
            <w:r w:rsidRPr="00877968">
              <w:rPr>
                <w:rFonts w:eastAsia="SimSun"/>
                <w:sz w:val="22"/>
                <w:u w:val="single"/>
                <w:lang w:eastAsia="ja-JP"/>
              </w:rPr>
              <w:t>Option 1</w:t>
            </w:r>
            <w:r w:rsidRPr="00877968">
              <w:rPr>
                <w:rFonts w:eastAsia="SimSun"/>
                <w:sz w:val="22"/>
                <w:lang w:eastAsia="ja-JP"/>
              </w:rPr>
              <w:t xml:space="preserve">: </w:t>
            </w:r>
            <w:bookmarkStart w:id="0" w:name="_Ref517609168"/>
            <w:r w:rsidRPr="00877968">
              <w:rPr>
                <w:sz w:val="22"/>
              </w:rPr>
              <w:t>Evaluation period for BFD should be defined with lower boundary of 100ms.</w:t>
            </w:r>
            <w:bookmarkEnd w:id="0"/>
          </w:p>
          <w:p w14:paraId="09F4DD94" w14:textId="77777777" w:rsidR="00877968" w:rsidRDefault="00877968" w:rsidP="00877968">
            <w:pPr>
              <w:numPr>
                <w:ilvl w:val="0"/>
                <w:numId w:val="9"/>
              </w:numPr>
              <w:spacing w:after="180"/>
              <w:rPr>
                <w:sz w:val="22"/>
                <w:lang w:eastAsia="ja-JP"/>
              </w:rPr>
            </w:pPr>
            <w:r w:rsidRPr="00877968">
              <w:rPr>
                <w:rFonts w:eastAsia="SimSun"/>
                <w:sz w:val="22"/>
                <w:u w:val="single"/>
                <w:lang w:eastAsia="ja-JP"/>
              </w:rPr>
              <w:t>Option 2</w:t>
            </w:r>
            <w:r w:rsidRPr="00877968">
              <w:rPr>
                <w:rFonts w:eastAsia="SimSun"/>
                <w:sz w:val="22"/>
                <w:lang w:eastAsia="ja-JP"/>
              </w:rPr>
              <w:t xml:space="preserve">: </w:t>
            </w:r>
            <w:r w:rsidRPr="00877968">
              <w:rPr>
                <w:sz w:val="22"/>
              </w:rPr>
              <w:t>Evaluation period for BFD should be defined with no lower boundary for SSB based BFD and with lower boundary of 20ms for CSI-RS based BFD.</w:t>
            </w:r>
          </w:p>
          <w:p w14:paraId="066FECBB" w14:textId="21883682" w:rsidR="005017E7" w:rsidRPr="005017E7" w:rsidRDefault="005017E7" w:rsidP="005017E7">
            <w:pPr>
              <w:numPr>
                <w:ilvl w:val="1"/>
                <w:numId w:val="8"/>
              </w:numPr>
              <w:rPr>
                <w:b/>
                <w:sz w:val="22"/>
                <w:lang w:eastAsia="ja-JP"/>
              </w:rPr>
            </w:pPr>
            <w:r>
              <w:rPr>
                <w:rFonts w:eastAsiaTheme="minorEastAsia" w:hint="eastAsia"/>
                <w:b/>
                <w:sz w:val="22"/>
                <w:lang w:eastAsia="ja-JP"/>
              </w:rPr>
              <w:t xml:space="preserve">BLER threshold for </w:t>
            </w:r>
            <w:proofErr w:type="spellStart"/>
            <w:r w:rsidRPr="005017E7">
              <w:rPr>
                <w:b/>
              </w:rPr>
              <w:t>Q</w:t>
            </w:r>
            <w:r w:rsidRPr="005017E7">
              <w:rPr>
                <w:b/>
                <w:vertAlign w:val="subscript"/>
              </w:rPr>
              <w:t>out,LR</w:t>
            </w:r>
            <w:proofErr w:type="spellEnd"/>
          </w:p>
          <w:p w14:paraId="06B7899D" w14:textId="6B9861A4" w:rsidR="00245B52" w:rsidRDefault="005017E7" w:rsidP="005017E7">
            <w:pPr>
              <w:pStyle w:val="a3"/>
              <w:numPr>
                <w:ilvl w:val="2"/>
                <w:numId w:val="7"/>
              </w:numPr>
              <w:spacing w:after="180"/>
              <w:ind w:leftChars="0"/>
              <w:rPr>
                <w:rFonts w:eastAsia="ＭＳ 明朝"/>
                <w:sz w:val="22"/>
                <w:lang w:eastAsia="ja-JP"/>
              </w:rPr>
            </w:pPr>
            <w:r w:rsidRPr="005017E7">
              <w:rPr>
                <w:rFonts w:eastAsia="SimSun"/>
                <w:sz w:val="22"/>
                <w:lang w:eastAsia="ja-JP"/>
              </w:rPr>
              <w:t xml:space="preserve">FFS whether </w:t>
            </w:r>
            <w:proofErr w:type="spellStart"/>
            <w:r w:rsidRPr="005017E7">
              <w:rPr>
                <w:rFonts w:eastAsia="SimSun"/>
                <w:sz w:val="22"/>
                <w:lang w:eastAsia="ja-JP"/>
              </w:rPr>
              <w:t>BLERout</w:t>
            </w:r>
            <w:proofErr w:type="spellEnd"/>
            <w:r w:rsidRPr="005017E7">
              <w:rPr>
                <w:rFonts w:eastAsia="SimSun"/>
                <w:sz w:val="22"/>
                <w:lang w:eastAsia="ja-JP"/>
              </w:rPr>
              <w:t xml:space="preserve">=10% can be applied when network configures the parameter </w:t>
            </w:r>
            <w:proofErr w:type="spellStart"/>
            <w:r w:rsidRPr="009B045A">
              <w:rPr>
                <w:rFonts w:eastAsia="SimSun"/>
                <w:i/>
                <w:sz w:val="22"/>
                <w:lang w:eastAsia="ja-JP"/>
              </w:rPr>
              <w:t>rlmInSyncOutOfSyncThreshold</w:t>
            </w:r>
            <w:proofErr w:type="spellEnd"/>
            <w:r w:rsidRPr="005017E7">
              <w:rPr>
                <w:rFonts w:eastAsia="SimSun"/>
                <w:sz w:val="22"/>
                <w:lang w:eastAsia="ja-JP"/>
              </w:rPr>
              <w:t xml:space="preserve"> as configuration 1.</w:t>
            </w:r>
          </w:p>
        </w:tc>
      </w:tr>
    </w:tbl>
    <w:p w14:paraId="7EBC3698" w14:textId="77777777" w:rsidR="00245B52" w:rsidRPr="00FC1A7E" w:rsidRDefault="00245B52" w:rsidP="00ED0B96">
      <w:pPr>
        <w:pStyle w:val="CRCoverPage"/>
        <w:tabs>
          <w:tab w:val="right" w:pos="9639"/>
        </w:tabs>
        <w:spacing w:afterLines="50"/>
        <w:jc w:val="both"/>
        <w:rPr>
          <w:rFonts w:ascii="Times New Roman" w:eastAsia="ＭＳ 明朝" w:hAnsi="Times New Roman"/>
          <w:sz w:val="22"/>
          <w:lang w:eastAsia="ja-JP"/>
        </w:rPr>
      </w:pPr>
    </w:p>
    <w:p w14:paraId="0791E9FB" w14:textId="77777777" w:rsidR="00ED0B96" w:rsidRPr="007B3F2A"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7B3F2A">
        <w:rPr>
          <w:rFonts w:ascii="Arial" w:eastAsia="ＭＳ 明朝" w:hAnsi="Arial" w:hint="eastAsia"/>
          <w:sz w:val="32"/>
          <w:lang w:eastAsia="ja-JP"/>
        </w:rPr>
        <w:t>Discussion</w:t>
      </w:r>
    </w:p>
    <w:p w14:paraId="1CA69F36" w14:textId="57ADA6FC" w:rsidR="0072512C" w:rsidRPr="0072512C" w:rsidRDefault="0072512C" w:rsidP="00ED0B96">
      <w:pPr>
        <w:spacing w:after="120"/>
        <w:jc w:val="both"/>
        <w:rPr>
          <w:rFonts w:eastAsia="ＭＳ 明朝"/>
          <w:iCs/>
          <w:sz w:val="22"/>
          <w:lang w:eastAsia="ja-JP"/>
        </w:rPr>
      </w:pPr>
      <w:r w:rsidRPr="0072512C">
        <w:rPr>
          <w:rFonts w:eastAsia="ＭＳ 明朝"/>
          <w:iCs/>
          <w:sz w:val="22"/>
          <w:u w:val="single"/>
          <w:lang w:val="en-US" w:eastAsia="ja-JP"/>
        </w:rPr>
        <w:t>Requirements on L1-RSRP measurements for candidate beam detection</w:t>
      </w:r>
    </w:p>
    <w:p w14:paraId="0D458164" w14:textId="0F1783DA" w:rsidR="00946045" w:rsidRPr="00946045" w:rsidRDefault="00946045" w:rsidP="00946045">
      <w:pPr>
        <w:pStyle w:val="a3"/>
        <w:numPr>
          <w:ilvl w:val="0"/>
          <w:numId w:val="6"/>
        </w:numPr>
        <w:spacing w:after="120"/>
        <w:ind w:leftChars="0"/>
        <w:jc w:val="both"/>
        <w:rPr>
          <w:rFonts w:eastAsia="ＭＳ 明朝"/>
          <w:iCs/>
          <w:sz w:val="22"/>
          <w:lang w:eastAsia="ja-JP"/>
        </w:rPr>
      </w:pPr>
      <w:r>
        <w:rPr>
          <w:rFonts w:eastAsia="ＭＳ 明朝" w:hint="eastAsia"/>
          <w:iCs/>
          <w:sz w:val="22"/>
          <w:lang w:eastAsia="ja-JP"/>
        </w:rPr>
        <w:t xml:space="preserve">Number of samples for </w:t>
      </w:r>
      <w:r w:rsidR="00C8507A">
        <w:rPr>
          <w:rFonts w:eastAsia="ＭＳ 明朝" w:hint="eastAsia"/>
          <w:iCs/>
          <w:sz w:val="22"/>
          <w:lang w:eastAsia="ja-JP"/>
        </w:rPr>
        <w:t xml:space="preserve">evaluation period of </w:t>
      </w:r>
      <w:r>
        <w:rPr>
          <w:rFonts w:eastAsia="ＭＳ 明朝" w:hint="eastAsia"/>
          <w:iCs/>
          <w:sz w:val="22"/>
          <w:lang w:eastAsia="ja-JP"/>
        </w:rPr>
        <w:t>candidate beam detection</w:t>
      </w:r>
    </w:p>
    <w:p w14:paraId="3F36A0E6" w14:textId="617FEEA8" w:rsidR="0072512C" w:rsidRDefault="001A0104" w:rsidP="00ED0B96">
      <w:pPr>
        <w:spacing w:after="120"/>
        <w:jc w:val="both"/>
        <w:rPr>
          <w:rFonts w:eastAsia="ＭＳ 明朝"/>
          <w:iCs/>
          <w:sz w:val="22"/>
          <w:lang w:eastAsia="ja-JP"/>
        </w:rPr>
      </w:pPr>
      <w:r>
        <w:rPr>
          <w:rFonts w:eastAsia="ＭＳ 明朝" w:hint="eastAsia"/>
          <w:iCs/>
          <w:sz w:val="22"/>
          <w:lang w:eastAsia="ja-JP"/>
        </w:rPr>
        <w:t xml:space="preserve">For candidate beam detection, UE needs to identify RS </w:t>
      </w:r>
      <w:r>
        <w:rPr>
          <w:rFonts w:eastAsia="ＭＳ 明朝"/>
          <w:iCs/>
          <w:sz w:val="22"/>
          <w:lang w:eastAsia="ja-JP"/>
        </w:rPr>
        <w:t>resources</w:t>
      </w:r>
      <w:r>
        <w:rPr>
          <w:rFonts w:eastAsia="ＭＳ 明朝" w:hint="eastAsia"/>
          <w:iCs/>
          <w:sz w:val="22"/>
          <w:lang w:eastAsia="ja-JP"/>
        </w:rPr>
        <w:t xml:space="preserve"> with higher L1-RSRP than configured RSRP </w:t>
      </w:r>
      <w:r>
        <w:rPr>
          <w:rFonts w:eastAsia="ＭＳ 明朝"/>
          <w:iCs/>
          <w:sz w:val="22"/>
          <w:lang w:eastAsia="ja-JP"/>
        </w:rPr>
        <w:t>threshold</w:t>
      </w:r>
      <w:r>
        <w:rPr>
          <w:rFonts w:eastAsia="ＭＳ 明朝" w:hint="eastAsia"/>
          <w:iCs/>
          <w:sz w:val="22"/>
          <w:lang w:eastAsia="ja-JP"/>
        </w:rPr>
        <w:t xml:space="preserve"> as candidate beam, and accuracy requirements should be specified based on L1-RSRP measurement with several samples to guarantee for UE to perform accurate candidate beam detection. </w:t>
      </w:r>
      <w:r w:rsidR="000B6257">
        <w:rPr>
          <w:rFonts w:eastAsia="ＭＳ 明朝" w:hint="eastAsia"/>
          <w:iCs/>
          <w:sz w:val="22"/>
          <w:lang w:eastAsia="ja-JP"/>
        </w:rPr>
        <w:t xml:space="preserve">From our analysis based on evaluation results as proposed at RAN4 AH1807 </w:t>
      </w:r>
      <w:r w:rsidR="000B6257" w:rsidRPr="00EE24DB">
        <w:rPr>
          <w:rFonts w:eastAsia="ＭＳ 明朝" w:hint="eastAsia"/>
          <w:iCs/>
          <w:sz w:val="22"/>
          <w:lang w:eastAsia="ja-JP"/>
        </w:rPr>
        <w:t>[2]</w:t>
      </w:r>
      <w:r w:rsidR="000B6257">
        <w:rPr>
          <w:rFonts w:eastAsia="ＭＳ 明朝" w:hint="eastAsia"/>
          <w:iCs/>
          <w:sz w:val="22"/>
          <w:lang w:eastAsia="ja-JP"/>
        </w:rPr>
        <w:t>,</w:t>
      </w:r>
      <w:r w:rsidR="00B706A0">
        <w:rPr>
          <w:rFonts w:eastAsia="ＭＳ 明朝" w:hint="eastAsia"/>
          <w:iCs/>
          <w:sz w:val="22"/>
          <w:lang w:eastAsia="ja-JP"/>
        </w:rPr>
        <w:t xml:space="preserve"> </w:t>
      </w:r>
      <w:r w:rsidR="00A50B82">
        <w:rPr>
          <w:rFonts w:eastAsia="ＭＳ 明朝" w:hint="eastAsia"/>
          <w:iCs/>
          <w:sz w:val="22"/>
          <w:lang w:eastAsia="ja-JP"/>
        </w:rPr>
        <w:t>three</w:t>
      </w:r>
      <w:r w:rsidR="002823A5">
        <w:rPr>
          <w:rFonts w:eastAsia="ＭＳ 明朝" w:hint="eastAsia"/>
          <w:iCs/>
          <w:sz w:val="22"/>
          <w:lang w:eastAsia="ja-JP"/>
        </w:rPr>
        <w:t xml:space="preserve"> samples would be reasonable value for L1-RSRP measurement from both accuracy and del</w:t>
      </w:r>
      <w:r w:rsidR="0097435E">
        <w:rPr>
          <w:rFonts w:eastAsia="ＭＳ 明朝" w:hint="eastAsia"/>
          <w:iCs/>
          <w:sz w:val="22"/>
          <w:lang w:eastAsia="ja-JP"/>
        </w:rPr>
        <w:t xml:space="preserve">ay </w:t>
      </w:r>
      <w:r w:rsidR="0090480A">
        <w:rPr>
          <w:rFonts w:eastAsia="ＭＳ 明朝" w:hint="eastAsia"/>
          <w:iCs/>
          <w:sz w:val="22"/>
          <w:lang w:eastAsia="ja-JP"/>
        </w:rPr>
        <w:t xml:space="preserve">perspective </w:t>
      </w:r>
      <w:r w:rsidR="0097435E">
        <w:rPr>
          <w:rFonts w:eastAsia="ＭＳ 明朝" w:hint="eastAsia"/>
          <w:iCs/>
          <w:sz w:val="22"/>
          <w:lang w:eastAsia="ja-JP"/>
        </w:rPr>
        <w:t xml:space="preserve">for </w:t>
      </w:r>
      <w:r w:rsidR="00ED79C1">
        <w:rPr>
          <w:rFonts w:eastAsia="ＭＳ 明朝" w:hint="eastAsia"/>
          <w:iCs/>
          <w:sz w:val="22"/>
          <w:lang w:eastAsia="ja-JP"/>
        </w:rPr>
        <w:t xml:space="preserve">SSB based </w:t>
      </w:r>
      <w:r w:rsidR="0097435E">
        <w:rPr>
          <w:rFonts w:eastAsia="ＭＳ 明朝" w:hint="eastAsia"/>
          <w:iCs/>
          <w:sz w:val="22"/>
          <w:lang w:eastAsia="ja-JP"/>
        </w:rPr>
        <w:t xml:space="preserve">candidate beam detection since three samples provide </w:t>
      </w:r>
      <w:r w:rsidR="0097435E">
        <w:rPr>
          <w:rFonts w:eastAsia="ＭＳ 明朝"/>
          <w:iCs/>
          <w:sz w:val="22"/>
          <w:lang w:eastAsia="ja-JP"/>
        </w:rPr>
        <w:t>enough</w:t>
      </w:r>
      <w:r w:rsidR="0097435E">
        <w:rPr>
          <w:rFonts w:eastAsia="ＭＳ 明朝" w:hint="eastAsia"/>
          <w:iCs/>
          <w:sz w:val="22"/>
          <w:lang w:eastAsia="ja-JP"/>
        </w:rPr>
        <w:t xml:space="preserve"> accuracy, e.g. 2-3dB (SSS only) or 1-1.5 dB (SSS+PBCH DMRS), </w:t>
      </w:r>
      <w:r w:rsidR="00911701">
        <w:rPr>
          <w:rFonts w:eastAsia="ＭＳ 明朝" w:hint="eastAsia"/>
          <w:iCs/>
          <w:sz w:val="22"/>
          <w:lang w:eastAsia="ja-JP"/>
        </w:rPr>
        <w:t xml:space="preserve">and gain </w:t>
      </w:r>
      <w:r w:rsidR="00ED79C1">
        <w:rPr>
          <w:rFonts w:eastAsia="ＭＳ 明朝" w:hint="eastAsia"/>
          <w:iCs/>
          <w:sz w:val="22"/>
          <w:lang w:eastAsia="ja-JP"/>
        </w:rPr>
        <w:t>from</w:t>
      </w:r>
      <w:r w:rsidR="00911701">
        <w:rPr>
          <w:rFonts w:eastAsia="ＭＳ 明朝" w:hint="eastAsia"/>
          <w:iCs/>
          <w:sz w:val="22"/>
          <w:lang w:eastAsia="ja-JP"/>
        </w:rPr>
        <w:t xml:space="preserve"> additional samples would be </w:t>
      </w:r>
      <w:r w:rsidR="00911701">
        <w:rPr>
          <w:rFonts w:eastAsia="ＭＳ 明朝"/>
          <w:iCs/>
          <w:sz w:val="22"/>
          <w:lang w:eastAsia="ja-JP"/>
        </w:rPr>
        <w:t>limited</w:t>
      </w:r>
      <w:r w:rsidR="00911701">
        <w:rPr>
          <w:rFonts w:eastAsia="ＭＳ 明朝" w:hint="eastAsia"/>
          <w:iCs/>
          <w:sz w:val="22"/>
          <w:lang w:eastAsia="ja-JP"/>
        </w:rPr>
        <w:t>.</w:t>
      </w:r>
    </w:p>
    <w:p w14:paraId="5BF50E52" w14:textId="3B8F8DF3" w:rsidR="00A50B82" w:rsidRPr="00A50B82" w:rsidRDefault="00A50B82" w:rsidP="00D0311D">
      <w:pPr>
        <w:spacing w:before="240" w:after="120"/>
        <w:jc w:val="both"/>
        <w:rPr>
          <w:rFonts w:eastAsia="ＭＳ 明朝"/>
          <w:b/>
          <w:iCs/>
          <w:sz w:val="22"/>
          <w:lang w:eastAsia="ja-JP"/>
        </w:rPr>
      </w:pPr>
      <w:r w:rsidRPr="00A50B82">
        <w:rPr>
          <w:rFonts w:eastAsia="ＭＳ 明朝" w:hint="eastAsia"/>
          <w:b/>
          <w:iCs/>
          <w:sz w:val="22"/>
          <w:u w:val="single"/>
          <w:lang w:eastAsia="ja-JP"/>
        </w:rPr>
        <w:t>Proposal 1</w:t>
      </w:r>
      <w:r w:rsidRPr="00A50B82">
        <w:rPr>
          <w:rFonts w:eastAsia="ＭＳ 明朝" w:hint="eastAsia"/>
          <w:b/>
          <w:iCs/>
          <w:sz w:val="22"/>
          <w:lang w:eastAsia="ja-JP"/>
        </w:rPr>
        <w:t>:</w:t>
      </w:r>
      <w:r>
        <w:rPr>
          <w:rFonts w:eastAsia="ＭＳ 明朝" w:hint="eastAsia"/>
          <w:b/>
          <w:iCs/>
          <w:sz w:val="22"/>
          <w:lang w:eastAsia="ja-JP"/>
        </w:rPr>
        <w:t xml:space="preserve"> </w:t>
      </w:r>
      <w:r w:rsidR="00585AB3">
        <w:rPr>
          <w:rFonts w:eastAsia="ＭＳ 明朝" w:hint="eastAsia"/>
          <w:b/>
          <w:iCs/>
          <w:sz w:val="22"/>
          <w:lang w:eastAsia="ja-JP"/>
        </w:rPr>
        <w:t>For SSB based candidate beam detection, L1-RSRP evaluation period should be specified based on [3]</w:t>
      </w:r>
      <w:r w:rsidR="00946045">
        <w:rPr>
          <w:rFonts w:eastAsia="ＭＳ 明朝" w:hint="eastAsia"/>
          <w:b/>
          <w:iCs/>
          <w:sz w:val="22"/>
          <w:lang w:eastAsia="ja-JP"/>
        </w:rPr>
        <w:t xml:space="preserve"> samples for each </w:t>
      </w:r>
      <w:proofErr w:type="spellStart"/>
      <w:r w:rsidR="00946045">
        <w:rPr>
          <w:rFonts w:eastAsia="ＭＳ 明朝" w:hint="eastAsia"/>
          <w:b/>
          <w:iCs/>
          <w:sz w:val="22"/>
          <w:lang w:eastAsia="ja-JP"/>
        </w:rPr>
        <w:t>Tx</w:t>
      </w:r>
      <w:proofErr w:type="spellEnd"/>
      <w:r w:rsidR="00946045">
        <w:rPr>
          <w:rFonts w:eastAsia="ＭＳ 明朝" w:hint="eastAsia"/>
          <w:b/>
          <w:iCs/>
          <w:sz w:val="22"/>
          <w:lang w:eastAsia="ja-JP"/>
        </w:rPr>
        <w:t>/Rx</w:t>
      </w:r>
      <w:r w:rsidR="00585AB3">
        <w:rPr>
          <w:rFonts w:eastAsia="ＭＳ 明朝" w:hint="eastAsia"/>
          <w:b/>
          <w:iCs/>
          <w:sz w:val="22"/>
          <w:lang w:eastAsia="ja-JP"/>
        </w:rPr>
        <w:t xml:space="preserve"> beam pair.</w:t>
      </w:r>
    </w:p>
    <w:p w14:paraId="2BBAB1E1" w14:textId="77777777" w:rsidR="00ED79C1" w:rsidRDefault="00ED79C1" w:rsidP="0019672F">
      <w:pPr>
        <w:spacing w:before="240" w:afterLines="50" w:after="120"/>
        <w:jc w:val="both"/>
        <w:rPr>
          <w:rFonts w:eastAsia="ＭＳ 明朝"/>
          <w:sz w:val="22"/>
          <w:lang w:eastAsia="ja-JP"/>
        </w:rPr>
      </w:pPr>
      <w:r>
        <w:rPr>
          <w:rFonts w:eastAsia="ＭＳ 明朝" w:hint="eastAsia"/>
          <w:sz w:val="22"/>
          <w:lang w:eastAsia="ja-JP"/>
        </w:rPr>
        <w:t xml:space="preserve">In case of CSI-RS based candidate beam detection, required L1-RSRP accuracy target should be common to that for SSB based candidate beam detection. On the other hand, achievable accuracy and required number of samples for L1 averaging would be different between CSI-RS based and SSB based L1-RSRP measurements due to different number of available REs within a sample. In case of SSB (only SSS) based L1-RSRP, 127 REs are available for one-shot measurement. In case of CSI-RS based L1-RSRP, (1 or 3)*(24+n*4) REs are available for one-shot measurement. Assuming that baseline CSI-RS density is 3 REs per PRB, CSI-RS based L1-RSRP measurement within 40 or 44 PRBs would have similar accuracy performance with SSB based L1-RSRP measurement (based only on SSS). In addition, if CSI-RS with wider bandwidth is configured, number of samples for L1 averaging can be reduced. </w:t>
      </w:r>
    </w:p>
    <w:p w14:paraId="07D8620B" w14:textId="0CC064B7" w:rsidR="00C12F16" w:rsidRDefault="00C12F16" w:rsidP="00D0311D">
      <w:pPr>
        <w:spacing w:before="240"/>
        <w:jc w:val="both"/>
        <w:rPr>
          <w:rFonts w:eastAsia="ＭＳ 明朝"/>
          <w:b/>
          <w:iCs/>
          <w:sz w:val="22"/>
          <w:lang w:eastAsia="ja-JP"/>
        </w:rPr>
      </w:pPr>
      <w:r w:rsidRPr="00A50B82">
        <w:rPr>
          <w:rFonts w:eastAsia="ＭＳ 明朝" w:hint="eastAsia"/>
          <w:b/>
          <w:iCs/>
          <w:sz w:val="22"/>
          <w:u w:val="single"/>
          <w:lang w:eastAsia="ja-JP"/>
        </w:rPr>
        <w:lastRenderedPageBreak/>
        <w:t xml:space="preserve">Proposal </w:t>
      </w:r>
      <w:r>
        <w:rPr>
          <w:rFonts w:eastAsia="ＭＳ 明朝" w:hint="eastAsia"/>
          <w:b/>
          <w:iCs/>
          <w:sz w:val="22"/>
          <w:u w:val="single"/>
          <w:lang w:eastAsia="ja-JP"/>
        </w:rPr>
        <w:t>2</w:t>
      </w:r>
      <w:r w:rsidRPr="00A50B82">
        <w:rPr>
          <w:rFonts w:eastAsia="ＭＳ 明朝" w:hint="eastAsia"/>
          <w:b/>
          <w:iCs/>
          <w:sz w:val="22"/>
          <w:lang w:eastAsia="ja-JP"/>
        </w:rPr>
        <w:t>:</w:t>
      </w:r>
      <w:r>
        <w:rPr>
          <w:rFonts w:eastAsia="ＭＳ 明朝" w:hint="eastAsia"/>
          <w:b/>
          <w:iCs/>
          <w:sz w:val="22"/>
          <w:lang w:eastAsia="ja-JP"/>
        </w:rPr>
        <w:t xml:space="preserve"> For CSI-RS based candidate beam detection, L1-RSRP evaluation period should be specified as below.</w:t>
      </w:r>
    </w:p>
    <w:p w14:paraId="6A893AD2" w14:textId="77777777" w:rsidR="00C12F16" w:rsidRDefault="00C12F16" w:rsidP="00C12F16">
      <w:pPr>
        <w:numPr>
          <w:ilvl w:val="0"/>
          <w:numId w:val="10"/>
        </w:numPr>
        <w:spacing w:afterLines="50" w:after="120"/>
        <w:rPr>
          <w:b/>
          <w:sz w:val="22"/>
          <w:szCs w:val="22"/>
          <w:lang w:eastAsia="ja-JP"/>
        </w:rPr>
      </w:pPr>
      <w:r>
        <w:rPr>
          <w:rFonts w:hint="eastAsia"/>
          <w:b/>
          <w:sz w:val="22"/>
          <w:szCs w:val="22"/>
          <w:lang w:eastAsia="ja-JP"/>
        </w:rPr>
        <w:t xml:space="preserve">L1 averaging with </w:t>
      </w:r>
      <w:r w:rsidRPr="009D4495">
        <w:rPr>
          <w:rFonts w:hint="eastAsia"/>
          <w:b/>
          <w:i/>
          <w:sz w:val="22"/>
          <w:szCs w:val="22"/>
          <w:lang w:eastAsia="ja-JP"/>
        </w:rPr>
        <w:t>X</w:t>
      </w:r>
      <w:r>
        <w:rPr>
          <w:rFonts w:hint="eastAsia"/>
          <w:b/>
          <w:sz w:val="22"/>
          <w:szCs w:val="22"/>
          <w:lang w:eastAsia="ja-JP"/>
        </w:rPr>
        <w:t xml:space="preserve"> samples are assumed for each </w:t>
      </w:r>
      <w:proofErr w:type="spellStart"/>
      <w:r>
        <w:rPr>
          <w:rFonts w:hint="eastAsia"/>
          <w:b/>
          <w:sz w:val="22"/>
          <w:szCs w:val="22"/>
          <w:lang w:eastAsia="ja-JP"/>
        </w:rPr>
        <w:t>Tx</w:t>
      </w:r>
      <w:proofErr w:type="spellEnd"/>
      <w:r>
        <w:rPr>
          <w:rFonts w:hint="eastAsia"/>
          <w:b/>
          <w:sz w:val="22"/>
          <w:szCs w:val="22"/>
          <w:lang w:eastAsia="ja-JP"/>
        </w:rPr>
        <w:t>/Rx beam pair.</w:t>
      </w:r>
    </w:p>
    <w:p w14:paraId="2DA26B2C" w14:textId="77777777" w:rsidR="00C12F16" w:rsidRDefault="00C12F16" w:rsidP="00C12F16">
      <w:pPr>
        <w:numPr>
          <w:ilvl w:val="1"/>
          <w:numId w:val="10"/>
        </w:numPr>
        <w:spacing w:afterLines="50" w:after="120"/>
        <w:rPr>
          <w:b/>
          <w:sz w:val="22"/>
          <w:szCs w:val="22"/>
          <w:lang w:eastAsia="ja-JP"/>
        </w:rPr>
      </w:pPr>
      <w:r w:rsidRPr="009D4495">
        <w:rPr>
          <w:rFonts w:hint="eastAsia"/>
          <w:b/>
          <w:i/>
          <w:sz w:val="22"/>
          <w:szCs w:val="22"/>
          <w:lang w:eastAsia="ja-JP"/>
        </w:rPr>
        <w:t>X</w:t>
      </w:r>
      <w:r>
        <w:rPr>
          <w:rFonts w:hint="eastAsia"/>
          <w:b/>
          <w:sz w:val="22"/>
          <w:szCs w:val="22"/>
          <w:lang w:eastAsia="ja-JP"/>
        </w:rPr>
        <w:t xml:space="preserve"> = [3]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smaller than [60].</w:t>
      </w:r>
    </w:p>
    <w:p w14:paraId="4AF64B81" w14:textId="77777777" w:rsidR="00C12F16" w:rsidRDefault="00C12F16" w:rsidP="00C12F16">
      <w:pPr>
        <w:numPr>
          <w:ilvl w:val="1"/>
          <w:numId w:val="10"/>
        </w:numPr>
        <w:spacing w:afterLines="50" w:after="120"/>
        <w:rPr>
          <w:b/>
          <w:sz w:val="22"/>
          <w:szCs w:val="22"/>
          <w:lang w:eastAsia="ja-JP"/>
        </w:rPr>
      </w:pPr>
      <w:r w:rsidRPr="009D4495">
        <w:rPr>
          <w:rFonts w:hint="eastAsia"/>
          <w:b/>
          <w:i/>
          <w:sz w:val="22"/>
          <w:szCs w:val="22"/>
          <w:lang w:eastAsia="ja-JP"/>
        </w:rPr>
        <w:t>X</w:t>
      </w:r>
      <w:r>
        <w:rPr>
          <w:rFonts w:hint="eastAsia"/>
          <w:b/>
          <w:sz w:val="22"/>
          <w:szCs w:val="22"/>
          <w:lang w:eastAsia="ja-JP"/>
        </w:rPr>
        <w:t xml:space="preserve"> = [2]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between [60] and [120].</w:t>
      </w:r>
    </w:p>
    <w:p w14:paraId="65BB6981" w14:textId="77777777" w:rsidR="00C12F16" w:rsidRDefault="00C12F16" w:rsidP="00C12F16">
      <w:pPr>
        <w:numPr>
          <w:ilvl w:val="1"/>
          <w:numId w:val="10"/>
        </w:numPr>
        <w:spacing w:afterLines="50" w:after="120"/>
        <w:rPr>
          <w:b/>
          <w:sz w:val="22"/>
          <w:szCs w:val="22"/>
          <w:lang w:eastAsia="ja-JP"/>
        </w:rPr>
      </w:pPr>
      <w:r w:rsidRPr="009D4495">
        <w:rPr>
          <w:rFonts w:hint="eastAsia"/>
          <w:b/>
          <w:i/>
          <w:sz w:val="22"/>
          <w:szCs w:val="22"/>
          <w:lang w:eastAsia="ja-JP"/>
        </w:rPr>
        <w:t>X</w:t>
      </w:r>
      <w:r>
        <w:rPr>
          <w:rFonts w:hint="eastAsia"/>
          <w:b/>
          <w:sz w:val="22"/>
          <w:szCs w:val="22"/>
          <w:lang w:eastAsia="ja-JP"/>
        </w:rPr>
        <w:t xml:space="preserve"> = [1]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larger than [120].</w:t>
      </w:r>
    </w:p>
    <w:p w14:paraId="6B741675" w14:textId="74CECDE0" w:rsidR="00334414" w:rsidRPr="00946045" w:rsidRDefault="00334414" w:rsidP="00334414">
      <w:pPr>
        <w:pStyle w:val="a3"/>
        <w:numPr>
          <w:ilvl w:val="0"/>
          <w:numId w:val="6"/>
        </w:numPr>
        <w:spacing w:before="240" w:after="120"/>
        <w:ind w:leftChars="0"/>
        <w:jc w:val="both"/>
        <w:rPr>
          <w:rFonts w:eastAsia="ＭＳ 明朝"/>
          <w:iCs/>
          <w:sz w:val="22"/>
          <w:lang w:eastAsia="ja-JP"/>
        </w:rPr>
      </w:pPr>
      <w:r w:rsidRPr="00334414">
        <w:rPr>
          <w:rFonts w:eastAsia="ＭＳ 明朝"/>
          <w:iCs/>
          <w:sz w:val="22"/>
          <w:lang w:eastAsia="ja-JP"/>
        </w:rPr>
        <w:t>Rx beam sweeping in FR2</w:t>
      </w:r>
    </w:p>
    <w:p w14:paraId="72C34591" w14:textId="37A7DC64" w:rsidR="00253465" w:rsidRDefault="00881475" w:rsidP="00ED0B96">
      <w:pPr>
        <w:spacing w:after="120"/>
        <w:jc w:val="both"/>
        <w:rPr>
          <w:rFonts w:eastAsia="ＭＳ 明朝"/>
          <w:iCs/>
          <w:sz w:val="22"/>
          <w:lang w:eastAsia="ja-JP"/>
        </w:rPr>
      </w:pPr>
      <w:r>
        <w:rPr>
          <w:rFonts w:eastAsia="ＭＳ 明朝" w:hint="eastAsia"/>
          <w:iCs/>
          <w:sz w:val="22"/>
          <w:lang w:eastAsia="ja-JP"/>
        </w:rPr>
        <w:t>At the last RAN4 meeting</w:t>
      </w:r>
      <w:r w:rsidR="00FA4BD4">
        <w:rPr>
          <w:rFonts w:eastAsia="ＭＳ 明朝" w:hint="eastAsia"/>
          <w:iCs/>
          <w:sz w:val="22"/>
          <w:lang w:eastAsia="ja-JP"/>
        </w:rPr>
        <w:t xml:space="preserve">, necessity of </w:t>
      </w:r>
      <w:r w:rsidR="00FA4BD4">
        <w:rPr>
          <w:rFonts w:eastAsia="ＭＳ 明朝"/>
          <w:iCs/>
          <w:sz w:val="22"/>
          <w:lang w:eastAsia="ja-JP"/>
        </w:rPr>
        <w:t>scaling factor related to Rx beam sweeping for evaluation period of candidate beam detection was discussed</w:t>
      </w:r>
      <w:r w:rsidR="00FA4BD4">
        <w:rPr>
          <w:rFonts w:eastAsia="ＭＳ 明朝" w:hint="eastAsia"/>
          <w:iCs/>
          <w:sz w:val="22"/>
          <w:lang w:eastAsia="ja-JP"/>
        </w:rPr>
        <w:t xml:space="preserve">. </w:t>
      </w:r>
      <w:r w:rsidR="00774C08">
        <w:rPr>
          <w:rFonts w:eastAsia="ＭＳ 明朝" w:hint="eastAsia"/>
          <w:iCs/>
          <w:sz w:val="22"/>
          <w:lang w:eastAsia="ja-JP"/>
        </w:rPr>
        <w:t xml:space="preserve">As we </w:t>
      </w:r>
      <w:r w:rsidR="00774C08">
        <w:rPr>
          <w:rFonts w:eastAsia="ＭＳ 明朝"/>
          <w:iCs/>
          <w:sz w:val="22"/>
          <w:lang w:eastAsia="ja-JP"/>
        </w:rPr>
        <w:t>mentioned</w:t>
      </w:r>
      <w:r w:rsidR="00774C08">
        <w:rPr>
          <w:rFonts w:eastAsia="ＭＳ 明朝" w:hint="eastAsia"/>
          <w:iCs/>
          <w:sz w:val="22"/>
          <w:lang w:eastAsia="ja-JP"/>
        </w:rPr>
        <w:t xml:space="preserve"> in </w:t>
      </w:r>
      <w:r w:rsidR="00774C08" w:rsidRPr="00EE24DB">
        <w:rPr>
          <w:rFonts w:eastAsia="ＭＳ 明朝" w:hint="eastAsia"/>
          <w:iCs/>
          <w:sz w:val="22"/>
          <w:lang w:eastAsia="ja-JP"/>
        </w:rPr>
        <w:t>[2]</w:t>
      </w:r>
      <w:r w:rsidR="00774C08">
        <w:rPr>
          <w:rFonts w:eastAsia="ＭＳ 明朝" w:hint="eastAsia"/>
          <w:iCs/>
          <w:sz w:val="22"/>
          <w:lang w:eastAsia="ja-JP"/>
        </w:rPr>
        <w:t>,</w:t>
      </w:r>
      <w:r w:rsidR="00FA4BD4">
        <w:rPr>
          <w:rFonts w:eastAsia="ＭＳ 明朝" w:hint="eastAsia"/>
          <w:iCs/>
          <w:sz w:val="22"/>
          <w:lang w:eastAsia="ja-JP"/>
        </w:rPr>
        <w:t xml:space="preserve"> UE would not always need to perform Rx beam sweeping since candidate beam detection could be completed once UE could identify a candidate beam which has larger L1-RSRP than configured RSRP threshold.</w:t>
      </w:r>
      <w:r w:rsidR="00253465">
        <w:rPr>
          <w:rFonts w:eastAsia="ＭＳ 明朝" w:hint="eastAsia"/>
          <w:iCs/>
          <w:sz w:val="22"/>
          <w:lang w:eastAsia="ja-JP"/>
        </w:rPr>
        <w:t xml:space="preserve"> On the other hand, as argued from some companies at the last meeting, </w:t>
      </w:r>
      <w:r w:rsidR="00632A0B">
        <w:rPr>
          <w:rFonts w:eastAsia="ＭＳ 明朝" w:hint="eastAsia"/>
          <w:iCs/>
          <w:sz w:val="22"/>
          <w:lang w:eastAsia="ja-JP"/>
        </w:rPr>
        <w:t xml:space="preserve">UE </w:t>
      </w:r>
      <w:r w:rsidR="00920EF1">
        <w:rPr>
          <w:rFonts w:eastAsia="ＭＳ 明朝" w:hint="eastAsia"/>
          <w:iCs/>
          <w:sz w:val="22"/>
          <w:lang w:eastAsia="ja-JP"/>
        </w:rPr>
        <w:t xml:space="preserve">might </w:t>
      </w:r>
      <w:r w:rsidR="00632A0B">
        <w:rPr>
          <w:rFonts w:eastAsia="ＭＳ 明朝" w:hint="eastAsia"/>
          <w:iCs/>
          <w:sz w:val="22"/>
          <w:lang w:eastAsia="ja-JP"/>
        </w:rPr>
        <w:t>have to try to measure all Rx beam</w:t>
      </w:r>
      <w:r w:rsidR="00920EF1">
        <w:rPr>
          <w:rFonts w:eastAsia="ＭＳ 明朝" w:hint="eastAsia"/>
          <w:iCs/>
          <w:sz w:val="22"/>
          <w:lang w:eastAsia="ja-JP"/>
        </w:rPr>
        <w:t>s</w:t>
      </w:r>
      <w:r w:rsidR="00632A0B">
        <w:rPr>
          <w:rFonts w:eastAsia="ＭＳ 明朝" w:hint="eastAsia"/>
          <w:iCs/>
          <w:sz w:val="22"/>
          <w:lang w:eastAsia="ja-JP"/>
        </w:rPr>
        <w:t xml:space="preserve"> in the worst case.</w:t>
      </w:r>
      <w:r w:rsidR="000B25FF">
        <w:rPr>
          <w:rFonts w:eastAsia="ＭＳ 明朝" w:hint="eastAsia"/>
          <w:iCs/>
          <w:sz w:val="22"/>
          <w:lang w:eastAsia="ja-JP"/>
        </w:rPr>
        <w:t xml:space="preserve"> In this case, evaluation period is </w:t>
      </w:r>
      <w:proofErr w:type="spellStart"/>
      <w:r w:rsidR="000B25FF" w:rsidRPr="000B25FF">
        <w:rPr>
          <w:rFonts w:eastAsia="ＭＳ 明朝" w:hint="eastAsia"/>
          <w:i/>
          <w:iCs/>
          <w:sz w:val="22"/>
          <w:lang w:eastAsia="ja-JP"/>
        </w:rPr>
        <w:t>N</w:t>
      </w:r>
      <w:r w:rsidR="000B25FF" w:rsidRPr="000B25FF">
        <w:rPr>
          <w:rFonts w:eastAsia="ＭＳ 明朝" w:hint="eastAsia"/>
          <w:iCs/>
          <w:sz w:val="22"/>
          <w:vertAlign w:val="subscript"/>
          <w:lang w:eastAsia="ja-JP"/>
        </w:rPr>
        <w:t>samp</w:t>
      </w:r>
      <w:r w:rsidR="000B25FF">
        <w:rPr>
          <w:rFonts w:eastAsia="ＭＳ 明朝" w:hint="eastAsia"/>
          <w:iCs/>
          <w:sz w:val="22"/>
          <w:vertAlign w:val="subscript"/>
          <w:lang w:eastAsia="ja-JP"/>
        </w:rPr>
        <w:t>le</w:t>
      </w:r>
      <w:proofErr w:type="spellEnd"/>
      <w:r w:rsidR="000B25FF">
        <w:rPr>
          <w:rFonts w:eastAsia="ＭＳ 明朝" w:hint="eastAsia"/>
          <w:iCs/>
          <w:sz w:val="22"/>
          <w:lang w:eastAsia="ja-JP"/>
        </w:rPr>
        <w:t xml:space="preserve"> </w:t>
      </w:r>
      <w:r w:rsidR="000B25FF" w:rsidRPr="000B25FF">
        <w:rPr>
          <w:rFonts w:eastAsia="ＭＳ 明朝"/>
          <w:iCs/>
          <w:sz w:val="22"/>
          <w:lang w:eastAsia="ja-JP"/>
        </w:rPr>
        <w:t>×</w:t>
      </w:r>
      <w:r w:rsidR="000B25FF">
        <w:rPr>
          <w:rFonts w:eastAsia="ＭＳ 明朝" w:hint="eastAsia"/>
          <w:iCs/>
          <w:sz w:val="22"/>
          <w:lang w:eastAsia="ja-JP"/>
        </w:rPr>
        <w:t xml:space="preserve"> </w:t>
      </w:r>
      <w:r w:rsidR="000B25FF" w:rsidRPr="000B25FF">
        <w:rPr>
          <w:rFonts w:eastAsia="ＭＳ 明朝" w:hint="eastAsia"/>
          <w:i/>
          <w:iCs/>
          <w:sz w:val="22"/>
          <w:lang w:eastAsia="ja-JP"/>
        </w:rPr>
        <w:t>N</w:t>
      </w:r>
      <w:r w:rsidR="000B25FF">
        <w:rPr>
          <w:rFonts w:eastAsia="ＭＳ 明朝" w:hint="eastAsia"/>
          <w:iCs/>
          <w:sz w:val="22"/>
          <w:lang w:eastAsia="ja-JP"/>
        </w:rPr>
        <w:t xml:space="preserve"> </w:t>
      </w:r>
      <w:r w:rsidR="000B25FF" w:rsidRPr="000B25FF">
        <w:rPr>
          <w:rFonts w:eastAsia="ＭＳ 明朝"/>
          <w:iCs/>
          <w:sz w:val="22"/>
          <w:lang w:eastAsia="ja-JP"/>
        </w:rPr>
        <w:t>×</w:t>
      </w:r>
      <w:r w:rsidR="000B25FF">
        <w:rPr>
          <w:rFonts w:eastAsia="ＭＳ 明朝" w:hint="eastAsia"/>
          <w:iCs/>
          <w:sz w:val="22"/>
          <w:lang w:eastAsia="ja-JP"/>
        </w:rPr>
        <w:t xml:space="preserve"> </w:t>
      </w:r>
      <w:r w:rsidR="00920EF1">
        <w:rPr>
          <w:rFonts w:eastAsia="ＭＳ 明朝" w:hint="eastAsia"/>
          <w:iCs/>
          <w:sz w:val="22"/>
          <w:lang w:eastAsia="ja-JP"/>
        </w:rPr>
        <w:t xml:space="preserve">configured </w:t>
      </w:r>
      <w:r w:rsidR="000B25FF">
        <w:rPr>
          <w:rFonts w:eastAsia="ＭＳ 明朝" w:hint="eastAsia"/>
          <w:iCs/>
          <w:sz w:val="22"/>
          <w:lang w:eastAsia="ja-JP"/>
        </w:rPr>
        <w:t xml:space="preserve">RS periodicity, where </w:t>
      </w:r>
      <w:proofErr w:type="spellStart"/>
      <w:r w:rsidR="000B25FF" w:rsidRPr="000B25FF">
        <w:rPr>
          <w:rFonts w:eastAsia="ＭＳ 明朝" w:hint="eastAsia"/>
          <w:i/>
          <w:iCs/>
          <w:sz w:val="22"/>
          <w:lang w:eastAsia="ja-JP"/>
        </w:rPr>
        <w:t>N</w:t>
      </w:r>
      <w:r w:rsidR="000B25FF" w:rsidRPr="000B25FF">
        <w:rPr>
          <w:rFonts w:eastAsia="ＭＳ 明朝" w:hint="eastAsia"/>
          <w:iCs/>
          <w:sz w:val="22"/>
          <w:vertAlign w:val="subscript"/>
          <w:lang w:eastAsia="ja-JP"/>
        </w:rPr>
        <w:t>sample</w:t>
      </w:r>
      <w:proofErr w:type="spellEnd"/>
      <w:r w:rsidR="000B25FF">
        <w:rPr>
          <w:rFonts w:eastAsia="ＭＳ 明朝" w:hint="eastAsia"/>
          <w:iCs/>
          <w:sz w:val="22"/>
          <w:lang w:eastAsia="ja-JP"/>
        </w:rPr>
        <w:t xml:space="preserve"> is number of samples</w:t>
      </w:r>
      <w:r w:rsidR="008F33CF">
        <w:rPr>
          <w:rFonts w:eastAsia="ＭＳ 明朝" w:hint="eastAsia"/>
          <w:iCs/>
          <w:sz w:val="22"/>
          <w:lang w:eastAsia="ja-JP"/>
        </w:rPr>
        <w:t xml:space="preserve"> for candidate beam detection (for L1 averaging)</w:t>
      </w:r>
      <w:r w:rsidR="000B25FF">
        <w:rPr>
          <w:rFonts w:eastAsia="ＭＳ 明朝" w:hint="eastAsia"/>
          <w:iCs/>
          <w:sz w:val="22"/>
          <w:lang w:eastAsia="ja-JP"/>
        </w:rPr>
        <w:t xml:space="preserve">, and </w:t>
      </w:r>
      <w:r w:rsidR="000B25FF" w:rsidRPr="000B25FF">
        <w:rPr>
          <w:rFonts w:eastAsia="ＭＳ 明朝" w:hint="eastAsia"/>
          <w:i/>
          <w:iCs/>
          <w:sz w:val="22"/>
          <w:lang w:eastAsia="ja-JP"/>
        </w:rPr>
        <w:t>N</w:t>
      </w:r>
      <w:r w:rsidR="000B25FF">
        <w:rPr>
          <w:rFonts w:eastAsia="ＭＳ 明朝" w:hint="eastAsia"/>
          <w:iCs/>
          <w:sz w:val="22"/>
          <w:lang w:eastAsia="ja-JP"/>
        </w:rPr>
        <w:t xml:space="preserve"> is number of Rx beams.</w:t>
      </w:r>
      <w:r w:rsidR="008F33CF">
        <w:rPr>
          <w:rFonts w:eastAsia="ＭＳ 明朝" w:hint="eastAsia"/>
          <w:iCs/>
          <w:sz w:val="22"/>
          <w:lang w:eastAsia="ja-JP"/>
        </w:rPr>
        <w:t xml:space="preserve"> </w:t>
      </w:r>
      <w:r w:rsidR="00E26E54">
        <w:rPr>
          <w:rFonts w:eastAsia="ＭＳ 明朝" w:hint="eastAsia"/>
          <w:iCs/>
          <w:sz w:val="22"/>
          <w:lang w:eastAsia="ja-JP"/>
        </w:rPr>
        <w:t xml:space="preserve">However, </w:t>
      </w:r>
      <w:r w:rsidR="00E26E54" w:rsidRPr="00E26E54">
        <w:rPr>
          <w:rFonts w:eastAsia="ＭＳ 明朝" w:hint="eastAsia"/>
          <w:i/>
          <w:iCs/>
          <w:sz w:val="22"/>
          <w:lang w:eastAsia="ja-JP"/>
        </w:rPr>
        <w:t>N</w:t>
      </w:r>
      <w:r w:rsidR="00E26E54">
        <w:rPr>
          <w:rFonts w:eastAsia="ＭＳ 明朝" w:hint="eastAsia"/>
          <w:iCs/>
          <w:sz w:val="22"/>
          <w:lang w:eastAsia="ja-JP"/>
        </w:rPr>
        <w:t xml:space="preserve"> would highly depend on the situation and UE implementation, and hence</w:t>
      </w:r>
      <w:r w:rsidR="00744035">
        <w:rPr>
          <w:rFonts w:eastAsia="ＭＳ 明朝" w:hint="eastAsia"/>
          <w:iCs/>
          <w:sz w:val="22"/>
          <w:lang w:eastAsia="ja-JP"/>
        </w:rPr>
        <w:t>,</w:t>
      </w:r>
      <w:r w:rsidR="00E26E54">
        <w:rPr>
          <w:rFonts w:eastAsia="ＭＳ 明朝" w:hint="eastAsia"/>
          <w:iCs/>
          <w:sz w:val="22"/>
          <w:lang w:eastAsia="ja-JP"/>
        </w:rPr>
        <w:t xml:space="preserve"> </w:t>
      </w:r>
      <w:r w:rsidR="00286504">
        <w:rPr>
          <w:rFonts w:eastAsia="ＭＳ 明朝" w:hint="eastAsia"/>
          <w:iCs/>
          <w:sz w:val="22"/>
          <w:lang w:eastAsia="ja-JP"/>
        </w:rPr>
        <w:t xml:space="preserve">requirements on evaluation period should not be always relaxed assuming the worst case. Therefore, </w:t>
      </w:r>
      <w:r w:rsidR="002224ED">
        <w:rPr>
          <w:rFonts w:eastAsia="ＭＳ 明朝" w:hint="eastAsia"/>
          <w:iCs/>
          <w:sz w:val="22"/>
          <w:lang w:eastAsia="ja-JP"/>
        </w:rPr>
        <w:t xml:space="preserve">evaluation period should be separately specified for </w:t>
      </w:r>
      <w:r w:rsidR="00A4795F">
        <w:rPr>
          <w:rFonts w:eastAsia="ＭＳ 明朝" w:hint="eastAsia"/>
          <w:iCs/>
          <w:sz w:val="22"/>
          <w:lang w:eastAsia="ja-JP"/>
        </w:rPr>
        <w:t>the case where UE does not need to perform Rx beam sweeping.</w:t>
      </w:r>
      <w:r w:rsidR="00291AAB">
        <w:rPr>
          <w:rFonts w:eastAsia="ＭＳ 明朝" w:hint="eastAsia"/>
          <w:iCs/>
          <w:sz w:val="22"/>
          <w:lang w:eastAsia="ja-JP"/>
        </w:rPr>
        <w:t xml:space="preserve"> </w:t>
      </w:r>
    </w:p>
    <w:p w14:paraId="1701AE34" w14:textId="26E26628" w:rsidR="00A4795F" w:rsidRDefault="00A4795F" w:rsidP="00AE10D7">
      <w:pPr>
        <w:jc w:val="both"/>
        <w:rPr>
          <w:rFonts w:eastAsia="ＭＳ 明朝"/>
          <w:b/>
          <w:iCs/>
          <w:sz w:val="22"/>
          <w:lang w:eastAsia="ja-JP"/>
        </w:rPr>
      </w:pPr>
      <w:r w:rsidRPr="00A4795F">
        <w:rPr>
          <w:rFonts w:eastAsia="ＭＳ 明朝" w:hint="eastAsia"/>
          <w:b/>
          <w:iCs/>
          <w:sz w:val="22"/>
          <w:u w:val="single"/>
          <w:lang w:eastAsia="ja-JP"/>
        </w:rPr>
        <w:t>Proposal 3</w:t>
      </w:r>
      <w:r>
        <w:rPr>
          <w:rFonts w:eastAsia="ＭＳ 明朝" w:hint="eastAsia"/>
          <w:b/>
          <w:iCs/>
          <w:sz w:val="22"/>
          <w:lang w:eastAsia="ja-JP"/>
        </w:rPr>
        <w:t xml:space="preserve">: </w:t>
      </w:r>
      <w:r w:rsidR="00BB602D">
        <w:rPr>
          <w:rFonts w:eastAsia="ＭＳ 明朝" w:hint="eastAsia"/>
          <w:b/>
          <w:iCs/>
          <w:sz w:val="22"/>
          <w:lang w:eastAsia="ja-JP"/>
        </w:rPr>
        <w:t xml:space="preserve">For both SSB and CSI-RS based candidate beam detection, requirements on L1-RSRP evaluation periods should be multiplied by scaling factor </w:t>
      </w:r>
      <w:r w:rsidR="00BB602D" w:rsidRPr="00BB602D">
        <w:rPr>
          <w:rFonts w:eastAsia="ＭＳ 明朝" w:hint="eastAsia"/>
          <w:b/>
          <w:i/>
          <w:iCs/>
          <w:sz w:val="22"/>
          <w:lang w:eastAsia="ja-JP"/>
        </w:rPr>
        <w:t>N</w:t>
      </w:r>
      <w:r w:rsidR="00BB602D">
        <w:rPr>
          <w:rFonts w:eastAsia="ＭＳ 明朝" w:hint="eastAsia"/>
          <w:b/>
          <w:iCs/>
          <w:sz w:val="22"/>
          <w:lang w:eastAsia="ja-JP"/>
        </w:rPr>
        <w:t xml:space="preserve"> related to Rx beam sweeping, and number of </w:t>
      </w:r>
      <w:r w:rsidR="00BB602D" w:rsidRPr="00BB602D">
        <w:rPr>
          <w:rFonts w:eastAsia="ＭＳ 明朝" w:hint="eastAsia"/>
          <w:b/>
          <w:i/>
          <w:iCs/>
          <w:sz w:val="22"/>
          <w:lang w:eastAsia="ja-JP"/>
        </w:rPr>
        <w:t>N</w:t>
      </w:r>
      <w:r w:rsidR="00BB602D">
        <w:rPr>
          <w:rFonts w:eastAsia="ＭＳ 明朝" w:hint="eastAsia"/>
          <w:b/>
          <w:iCs/>
          <w:sz w:val="22"/>
          <w:lang w:eastAsia="ja-JP"/>
        </w:rPr>
        <w:t xml:space="preserve"> would be as below.</w:t>
      </w:r>
    </w:p>
    <w:p w14:paraId="5675CEFE" w14:textId="37328507" w:rsidR="00BB602D" w:rsidRPr="0010133D" w:rsidRDefault="0010133D" w:rsidP="00BB602D">
      <w:pPr>
        <w:numPr>
          <w:ilvl w:val="0"/>
          <w:numId w:val="10"/>
        </w:numPr>
        <w:spacing w:afterLines="50" w:after="120"/>
        <w:rPr>
          <w:rFonts w:eastAsia="ＭＳ 明朝"/>
          <w:b/>
          <w:iCs/>
          <w:sz w:val="22"/>
          <w:lang w:eastAsia="ja-JP"/>
        </w:rPr>
      </w:pPr>
      <w:r w:rsidRPr="0010133D">
        <w:rPr>
          <w:rFonts w:hint="eastAsia"/>
          <w:b/>
          <w:i/>
          <w:sz w:val="22"/>
          <w:szCs w:val="22"/>
          <w:lang w:eastAsia="ja-JP"/>
        </w:rPr>
        <w:t>N</w:t>
      </w:r>
      <w:r>
        <w:rPr>
          <w:rFonts w:hint="eastAsia"/>
          <w:b/>
          <w:sz w:val="22"/>
          <w:szCs w:val="22"/>
          <w:lang w:eastAsia="ja-JP"/>
        </w:rPr>
        <w:t xml:space="preserve"> = 1, when UE could complete candidate beam detection with current Rx beam</w:t>
      </w:r>
      <w:r w:rsidR="00920EF1">
        <w:rPr>
          <w:rFonts w:hint="eastAsia"/>
          <w:b/>
          <w:sz w:val="22"/>
          <w:szCs w:val="22"/>
          <w:lang w:eastAsia="ja-JP"/>
        </w:rPr>
        <w:t>.</w:t>
      </w:r>
    </w:p>
    <w:p w14:paraId="33E810A0" w14:textId="5AEC52D4" w:rsidR="0010133D" w:rsidRPr="00BB602D" w:rsidRDefault="0010133D" w:rsidP="00715344">
      <w:pPr>
        <w:numPr>
          <w:ilvl w:val="0"/>
          <w:numId w:val="10"/>
        </w:numPr>
        <w:spacing w:afterLines="50" w:after="120"/>
        <w:rPr>
          <w:rFonts w:eastAsia="ＭＳ 明朝"/>
          <w:b/>
          <w:iCs/>
          <w:sz w:val="22"/>
          <w:lang w:eastAsia="ja-JP"/>
        </w:rPr>
      </w:pPr>
      <w:r w:rsidRPr="0010133D">
        <w:rPr>
          <w:rFonts w:hint="eastAsia"/>
          <w:b/>
          <w:i/>
          <w:sz w:val="22"/>
          <w:szCs w:val="22"/>
          <w:lang w:eastAsia="ja-JP"/>
        </w:rPr>
        <w:t>N</w:t>
      </w:r>
      <w:r>
        <w:rPr>
          <w:rFonts w:hint="eastAsia"/>
          <w:b/>
          <w:sz w:val="22"/>
          <w:szCs w:val="22"/>
          <w:lang w:eastAsia="ja-JP"/>
        </w:rPr>
        <w:t xml:space="preserve"> = </w:t>
      </w:r>
      <w:proofErr w:type="spellStart"/>
      <w:r w:rsidR="00AE10D7" w:rsidRPr="00AE10D7">
        <w:rPr>
          <w:b/>
          <w:i/>
          <w:sz w:val="22"/>
          <w:szCs w:val="22"/>
          <w:lang w:eastAsia="ja-JP"/>
        </w:rPr>
        <w:t>maxNum</w:t>
      </w:r>
      <w:r w:rsidR="00715344" w:rsidRPr="00715344">
        <w:rPr>
          <w:b/>
          <w:i/>
          <w:sz w:val="22"/>
          <w:szCs w:val="22"/>
          <w:lang w:eastAsia="ja-JP"/>
        </w:rPr>
        <w:t>ber</w:t>
      </w:r>
      <w:r w:rsidR="00AE10D7" w:rsidRPr="00AE10D7">
        <w:rPr>
          <w:b/>
          <w:i/>
          <w:sz w:val="22"/>
          <w:szCs w:val="22"/>
          <w:lang w:eastAsia="ja-JP"/>
        </w:rPr>
        <w:t>RxBeam</w:t>
      </w:r>
      <w:proofErr w:type="spellEnd"/>
      <w:r>
        <w:rPr>
          <w:rFonts w:hint="eastAsia"/>
          <w:b/>
          <w:sz w:val="22"/>
          <w:szCs w:val="22"/>
          <w:lang w:eastAsia="ja-JP"/>
        </w:rPr>
        <w:t>, otherwise</w:t>
      </w:r>
      <w:r w:rsidR="00920EF1">
        <w:rPr>
          <w:rFonts w:hint="eastAsia"/>
          <w:b/>
          <w:sz w:val="22"/>
          <w:szCs w:val="22"/>
          <w:lang w:eastAsia="ja-JP"/>
        </w:rPr>
        <w:t>.</w:t>
      </w:r>
    </w:p>
    <w:p w14:paraId="28C77050" w14:textId="142B914D" w:rsidR="00D113E7" w:rsidRPr="0072512C" w:rsidRDefault="00D113E7" w:rsidP="00D113E7">
      <w:pPr>
        <w:spacing w:before="240" w:after="120"/>
        <w:jc w:val="both"/>
        <w:rPr>
          <w:rFonts w:eastAsia="ＭＳ 明朝"/>
          <w:iCs/>
          <w:sz w:val="22"/>
          <w:lang w:eastAsia="ja-JP"/>
        </w:rPr>
      </w:pPr>
      <w:r w:rsidRPr="0072512C">
        <w:rPr>
          <w:rFonts w:eastAsia="ＭＳ 明朝"/>
          <w:iCs/>
          <w:sz w:val="22"/>
          <w:u w:val="single"/>
          <w:lang w:val="en-US" w:eastAsia="ja-JP"/>
        </w:rPr>
        <w:t xml:space="preserve">Requirements on L1-RSRP measurements for </w:t>
      </w:r>
      <w:r w:rsidR="00B00FDD">
        <w:rPr>
          <w:rFonts w:eastAsia="ＭＳ 明朝" w:hint="eastAsia"/>
          <w:iCs/>
          <w:sz w:val="22"/>
          <w:u w:val="single"/>
          <w:lang w:val="en-US" w:eastAsia="ja-JP"/>
        </w:rPr>
        <w:t>beam reporting</w:t>
      </w:r>
    </w:p>
    <w:p w14:paraId="10E1DC32" w14:textId="1FA8DFDA" w:rsidR="00E859DF" w:rsidRDefault="00E859DF" w:rsidP="00E859DF">
      <w:pPr>
        <w:jc w:val="both"/>
        <w:rPr>
          <w:rFonts w:eastAsia="ＭＳ 明朝"/>
          <w:iCs/>
          <w:sz w:val="22"/>
          <w:lang w:eastAsia="ja-JP"/>
        </w:rPr>
      </w:pPr>
      <w:r>
        <w:rPr>
          <w:rFonts w:eastAsia="ＭＳ 明朝" w:hint="eastAsia"/>
          <w:iCs/>
          <w:sz w:val="22"/>
          <w:lang w:eastAsia="ja-JP"/>
        </w:rPr>
        <w:t xml:space="preserve">As well as L1-RSRP measurement for candidate beam detection, averaging of L1-RSRP should be applied to that for beam reporting in order to ensure accurate measurement. </w:t>
      </w:r>
    </w:p>
    <w:p w14:paraId="57FDE58A" w14:textId="75DAF8AA" w:rsidR="00E859DF" w:rsidRDefault="00E859DF" w:rsidP="00E859DF">
      <w:pPr>
        <w:spacing w:after="120"/>
        <w:jc w:val="both"/>
        <w:rPr>
          <w:rFonts w:eastAsia="ＭＳ 明朝"/>
          <w:iCs/>
          <w:sz w:val="22"/>
          <w:lang w:eastAsia="ja-JP"/>
        </w:rPr>
      </w:pPr>
      <w:r>
        <w:rPr>
          <w:rFonts w:eastAsia="ＭＳ 明朝" w:hint="eastAsia"/>
          <w:iCs/>
          <w:sz w:val="22"/>
          <w:lang w:eastAsia="ja-JP"/>
        </w:rPr>
        <w:t xml:space="preserve">In case of beam reporting based on aperiodic CSI-RS, accuracy requirement should be specified based on 1 shot measurement since UE could acquire only one measurement sample for L1-RSRP measurement for each </w:t>
      </w:r>
      <w:proofErr w:type="spellStart"/>
      <w:r>
        <w:rPr>
          <w:rFonts w:eastAsia="ＭＳ 明朝" w:hint="eastAsia"/>
          <w:iCs/>
          <w:sz w:val="22"/>
          <w:lang w:eastAsia="ja-JP"/>
        </w:rPr>
        <w:t>Tx</w:t>
      </w:r>
      <w:proofErr w:type="spellEnd"/>
      <w:r>
        <w:rPr>
          <w:rFonts w:eastAsia="ＭＳ 明朝" w:hint="eastAsia"/>
          <w:iCs/>
          <w:sz w:val="22"/>
          <w:lang w:eastAsia="ja-JP"/>
        </w:rPr>
        <w:t>/Rx beam pair.</w:t>
      </w:r>
      <w:r>
        <w:rPr>
          <w:rFonts w:eastAsia="ＭＳ 明朝" w:hint="eastAsia"/>
          <w:iCs/>
          <w:sz w:val="22"/>
          <w:lang w:eastAsia="ja-JP"/>
        </w:rPr>
        <w:t xml:space="preserve"> Therefore, averaging of L1-RS</w:t>
      </w:r>
      <w:r w:rsidR="00997099">
        <w:rPr>
          <w:rFonts w:eastAsia="ＭＳ 明朝"/>
          <w:iCs/>
          <w:sz w:val="22"/>
          <w:lang w:eastAsia="ja-JP"/>
        </w:rPr>
        <w:t>RP</w:t>
      </w:r>
      <w:r>
        <w:rPr>
          <w:rFonts w:eastAsia="ＭＳ 明朝" w:hint="eastAsia"/>
          <w:iCs/>
          <w:sz w:val="22"/>
          <w:lang w:eastAsia="ja-JP"/>
        </w:rPr>
        <w:t xml:space="preserve"> could not be applied for aperiodic CSI-RS based beam reporting. However, </w:t>
      </w:r>
      <w:r>
        <w:rPr>
          <w:rFonts w:eastAsia="ＭＳ 明朝" w:hint="eastAsia"/>
          <w:iCs/>
          <w:sz w:val="22"/>
          <w:lang w:eastAsia="ja-JP"/>
        </w:rPr>
        <w:t xml:space="preserve">in case of beam reporting based on SSB, periodic CSI-RS and semi-persistent CSI-RS, several samples can be utilized for averaging L1-RSPR measurement, </w:t>
      </w:r>
      <w:r w:rsidR="00FD59AD">
        <w:rPr>
          <w:rFonts w:eastAsia="ＭＳ 明朝" w:hint="eastAsia"/>
          <w:iCs/>
          <w:sz w:val="22"/>
          <w:lang w:eastAsia="ja-JP"/>
        </w:rPr>
        <w:t>so</w:t>
      </w:r>
      <w:r>
        <w:rPr>
          <w:rFonts w:eastAsia="ＭＳ 明朝" w:hint="eastAsia"/>
          <w:iCs/>
          <w:sz w:val="22"/>
          <w:lang w:eastAsia="ja-JP"/>
        </w:rPr>
        <w:t xml:space="preserve"> the requirements</w:t>
      </w:r>
      <w:r w:rsidR="00FD59AD">
        <w:rPr>
          <w:rFonts w:eastAsia="ＭＳ 明朝" w:hint="eastAsia"/>
          <w:iCs/>
          <w:sz w:val="22"/>
          <w:lang w:eastAsia="ja-JP"/>
        </w:rPr>
        <w:t xml:space="preserve"> of evaluation periods</w:t>
      </w:r>
      <w:r>
        <w:rPr>
          <w:rFonts w:eastAsia="ＭＳ 明朝" w:hint="eastAsia"/>
          <w:iCs/>
          <w:sz w:val="22"/>
          <w:lang w:eastAsia="ja-JP"/>
        </w:rPr>
        <w:t xml:space="preserve"> for candidate beam detection could be reused.</w:t>
      </w:r>
    </w:p>
    <w:p w14:paraId="4912DD7F" w14:textId="0980516F" w:rsidR="0069302B" w:rsidRPr="00A50B82" w:rsidRDefault="0069302B" w:rsidP="0069302B">
      <w:pPr>
        <w:spacing w:before="240" w:after="120"/>
        <w:jc w:val="both"/>
        <w:rPr>
          <w:rFonts w:eastAsia="ＭＳ 明朝"/>
          <w:b/>
          <w:iCs/>
          <w:sz w:val="22"/>
          <w:lang w:eastAsia="ja-JP"/>
        </w:rPr>
      </w:pPr>
      <w:r w:rsidRPr="00A50B82">
        <w:rPr>
          <w:rFonts w:eastAsia="ＭＳ 明朝" w:hint="eastAsia"/>
          <w:b/>
          <w:iCs/>
          <w:sz w:val="22"/>
          <w:u w:val="single"/>
          <w:lang w:eastAsia="ja-JP"/>
        </w:rPr>
        <w:t xml:space="preserve">Proposal </w:t>
      </w:r>
      <w:r w:rsidR="000707D2">
        <w:rPr>
          <w:rFonts w:eastAsia="ＭＳ 明朝" w:hint="eastAsia"/>
          <w:b/>
          <w:iCs/>
          <w:sz w:val="22"/>
          <w:u w:val="single"/>
          <w:lang w:eastAsia="ja-JP"/>
        </w:rPr>
        <w:t>4</w:t>
      </w:r>
      <w:r w:rsidRPr="00A50B82">
        <w:rPr>
          <w:rFonts w:eastAsia="ＭＳ 明朝" w:hint="eastAsia"/>
          <w:b/>
          <w:iCs/>
          <w:sz w:val="22"/>
          <w:lang w:eastAsia="ja-JP"/>
        </w:rPr>
        <w:t>:</w:t>
      </w:r>
      <w:r>
        <w:rPr>
          <w:rFonts w:eastAsia="ＭＳ 明朝" w:hint="eastAsia"/>
          <w:b/>
          <w:iCs/>
          <w:sz w:val="22"/>
          <w:lang w:eastAsia="ja-JP"/>
        </w:rPr>
        <w:t xml:space="preserve"> For SSB based </w:t>
      </w:r>
      <w:r w:rsidR="000707D2">
        <w:rPr>
          <w:rFonts w:eastAsia="ＭＳ 明朝" w:hint="eastAsia"/>
          <w:b/>
          <w:iCs/>
          <w:sz w:val="22"/>
          <w:lang w:eastAsia="ja-JP"/>
        </w:rPr>
        <w:t>beam reporting</w:t>
      </w:r>
      <w:r>
        <w:rPr>
          <w:rFonts w:eastAsia="ＭＳ 明朝" w:hint="eastAsia"/>
          <w:b/>
          <w:iCs/>
          <w:sz w:val="22"/>
          <w:lang w:eastAsia="ja-JP"/>
        </w:rPr>
        <w:t xml:space="preserve">, L1-RSRP evaluation period should be specified based on [3] samples for each </w:t>
      </w:r>
      <w:proofErr w:type="spellStart"/>
      <w:r>
        <w:rPr>
          <w:rFonts w:eastAsia="ＭＳ 明朝" w:hint="eastAsia"/>
          <w:b/>
          <w:iCs/>
          <w:sz w:val="22"/>
          <w:lang w:eastAsia="ja-JP"/>
        </w:rPr>
        <w:t>Tx</w:t>
      </w:r>
      <w:proofErr w:type="spellEnd"/>
      <w:r>
        <w:rPr>
          <w:rFonts w:eastAsia="ＭＳ 明朝" w:hint="eastAsia"/>
          <w:b/>
          <w:iCs/>
          <w:sz w:val="22"/>
          <w:lang w:eastAsia="ja-JP"/>
        </w:rPr>
        <w:t>/Rx beam pair.</w:t>
      </w:r>
    </w:p>
    <w:p w14:paraId="739C611F" w14:textId="7618C6C4" w:rsidR="0069302B" w:rsidRDefault="0069302B" w:rsidP="0069302B">
      <w:pPr>
        <w:spacing w:before="240"/>
        <w:jc w:val="both"/>
        <w:rPr>
          <w:rFonts w:eastAsia="ＭＳ 明朝"/>
          <w:b/>
          <w:iCs/>
          <w:sz w:val="22"/>
          <w:lang w:eastAsia="ja-JP"/>
        </w:rPr>
      </w:pPr>
      <w:r w:rsidRPr="00A50B82">
        <w:rPr>
          <w:rFonts w:eastAsia="ＭＳ 明朝" w:hint="eastAsia"/>
          <w:b/>
          <w:iCs/>
          <w:sz w:val="22"/>
          <w:u w:val="single"/>
          <w:lang w:eastAsia="ja-JP"/>
        </w:rPr>
        <w:t xml:space="preserve">Proposal </w:t>
      </w:r>
      <w:r w:rsidR="000707D2">
        <w:rPr>
          <w:rFonts w:eastAsia="ＭＳ 明朝" w:hint="eastAsia"/>
          <w:b/>
          <w:iCs/>
          <w:sz w:val="22"/>
          <w:u w:val="single"/>
          <w:lang w:eastAsia="ja-JP"/>
        </w:rPr>
        <w:t>5</w:t>
      </w:r>
      <w:r w:rsidRPr="00A50B82">
        <w:rPr>
          <w:rFonts w:eastAsia="ＭＳ 明朝" w:hint="eastAsia"/>
          <w:b/>
          <w:iCs/>
          <w:sz w:val="22"/>
          <w:lang w:eastAsia="ja-JP"/>
        </w:rPr>
        <w:t>:</w:t>
      </w:r>
      <w:r>
        <w:rPr>
          <w:rFonts w:eastAsia="ＭＳ 明朝" w:hint="eastAsia"/>
          <w:b/>
          <w:iCs/>
          <w:sz w:val="22"/>
          <w:lang w:eastAsia="ja-JP"/>
        </w:rPr>
        <w:t xml:space="preserve"> For </w:t>
      </w:r>
      <w:r w:rsidR="000707D2">
        <w:rPr>
          <w:rFonts w:eastAsia="ＭＳ 明朝" w:hint="eastAsia"/>
          <w:b/>
          <w:iCs/>
          <w:sz w:val="22"/>
          <w:lang w:eastAsia="ja-JP"/>
        </w:rPr>
        <w:t xml:space="preserve">periodic and semi-persistent </w:t>
      </w:r>
      <w:r>
        <w:rPr>
          <w:rFonts w:eastAsia="ＭＳ 明朝" w:hint="eastAsia"/>
          <w:b/>
          <w:iCs/>
          <w:sz w:val="22"/>
          <w:lang w:eastAsia="ja-JP"/>
        </w:rPr>
        <w:t xml:space="preserve">CSI-RS based </w:t>
      </w:r>
      <w:r w:rsidR="000707D2">
        <w:rPr>
          <w:rFonts w:eastAsia="ＭＳ 明朝" w:hint="eastAsia"/>
          <w:b/>
          <w:iCs/>
          <w:sz w:val="22"/>
          <w:lang w:eastAsia="ja-JP"/>
        </w:rPr>
        <w:t>beam reporting</w:t>
      </w:r>
      <w:r>
        <w:rPr>
          <w:rFonts w:eastAsia="ＭＳ 明朝" w:hint="eastAsia"/>
          <w:b/>
          <w:iCs/>
          <w:sz w:val="22"/>
          <w:lang w:eastAsia="ja-JP"/>
        </w:rPr>
        <w:t>, L1-RSRP evaluation period should be specified as below.</w:t>
      </w:r>
    </w:p>
    <w:p w14:paraId="5146DE45" w14:textId="77777777" w:rsidR="0069302B" w:rsidRDefault="0069302B" w:rsidP="0069302B">
      <w:pPr>
        <w:numPr>
          <w:ilvl w:val="0"/>
          <w:numId w:val="10"/>
        </w:numPr>
        <w:spacing w:afterLines="50" w:after="120"/>
        <w:rPr>
          <w:b/>
          <w:sz w:val="22"/>
          <w:szCs w:val="22"/>
          <w:lang w:eastAsia="ja-JP"/>
        </w:rPr>
      </w:pPr>
      <w:r>
        <w:rPr>
          <w:rFonts w:hint="eastAsia"/>
          <w:b/>
          <w:sz w:val="22"/>
          <w:szCs w:val="22"/>
          <w:lang w:eastAsia="ja-JP"/>
        </w:rPr>
        <w:t xml:space="preserve">L1 averaging with X samples are assumed for each </w:t>
      </w:r>
      <w:proofErr w:type="spellStart"/>
      <w:r>
        <w:rPr>
          <w:rFonts w:hint="eastAsia"/>
          <w:b/>
          <w:sz w:val="22"/>
          <w:szCs w:val="22"/>
          <w:lang w:eastAsia="ja-JP"/>
        </w:rPr>
        <w:t>Tx</w:t>
      </w:r>
      <w:proofErr w:type="spellEnd"/>
      <w:r>
        <w:rPr>
          <w:rFonts w:hint="eastAsia"/>
          <w:b/>
          <w:sz w:val="22"/>
          <w:szCs w:val="22"/>
          <w:lang w:eastAsia="ja-JP"/>
        </w:rPr>
        <w:t>/Rx beam pair.</w:t>
      </w:r>
    </w:p>
    <w:p w14:paraId="26C9DF26" w14:textId="77777777" w:rsidR="0069302B" w:rsidRDefault="0069302B" w:rsidP="0069302B">
      <w:pPr>
        <w:numPr>
          <w:ilvl w:val="1"/>
          <w:numId w:val="10"/>
        </w:numPr>
        <w:spacing w:afterLines="50" w:after="120"/>
        <w:rPr>
          <w:b/>
          <w:sz w:val="22"/>
          <w:szCs w:val="22"/>
          <w:lang w:eastAsia="ja-JP"/>
        </w:rPr>
      </w:pPr>
      <w:r>
        <w:rPr>
          <w:rFonts w:hint="eastAsia"/>
          <w:b/>
          <w:sz w:val="22"/>
          <w:szCs w:val="22"/>
          <w:lang w:eastAsia="ja-JP"/>
        </w:rPr>
        <w:t xml:space="preserve">X = [3]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smaller than [60].</w:t>
      </w:r>
    </w:p>
    <w:p w14:paraId="298285BB" w14:textId="77777777" w:rsidR="0069302B" w:rsidRDefault="0069302B" w:rsidP="0069302B">
      <w:pPr>
        <w:numPr>
          <w:ilvl w:val="1"/>
          <w:numId w:val="10"/>
        </w:numPr>
        <w:spacing w:afterLines="50" w:after="120"/>
        <w:rPr>
          <w:b/>
          <w:sz w:val="22"/>
          <w:szCs w:val="22"/>
          <w:lang w:eastAsia="ja-JP"/>
        </w:rPr>
      </w:pPr>
      <w:r>
        <w:rPr>
          <w:rFonts w:hint="eastAsia"/>
          <w:b/>
          <w:sz w:val="22"/>
          <w:szCs w:val="22"/>
          <w:lang w:eastAsia="ja-JP"/>
        </w:rPr>
        <w:t xml:space="preserve">X = [2]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between [60] and [120].</w:t>
      </w:r>
    </w:p>
    <w:p w14:paraId="0F511102" w14:textId="77777777" w:rsidR="0069302B" w:rsidRDefault="0069302B" w:rsidP="0069302B">
      <w:pPr>
        <w:numPr>
          <w:ilvl w:val="1"/>
          <w:numId w:val="10"/>
        </w:numPr>
        <w:spacing w:afterLines="50" w:after="120"/>
        <w:rPr>
          <w:b/>
          <w:sz w:val="22"/>
          <w:szCs w:val="22"/>
          <w:lang w:eastAsia="ja-JP"/>
        </w:rPr>
      </w:pPr>
      <w:r>
        <w:rPr>
          <w:rFonts w:hint="eastAsia"/>
          <w:b/>
          <w:sz w:val="22"/>
          <w:szCs w:val="22"/>
          <w:lang w:eastAsia="ja-JP"/>
        </w:rPr>
        <w:t xml:space="preserve">X = [1]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larger than [120].</w:t>
      </w:r>
    </w:p>
    <w:p w14:paraId="511EFE19" w14:textId="188630F2" w:rsidR="00FD59AD" w:rsidRPr="00FD59AD" w:rsidRDefault="00082C84" w:rsidP="00B81144">
      <w:pPr>
        <w:spacing w:afterLines="50" w:after="120"/>
        <w:jc w:val="both"/>
        <w:rPr>
          <w:sz w:val="22"/>
          <w:szCs w:val="22"/>
          <w:lang w:eastAsia="ja-JP"/>
        </w:rPr>
      </w:pPr>
      <w:r>
        <w:rPr>
          <w:rFonts w:hint="eastAsia"/>
          <w:sz w:val="22"/>
          <w:szCs w:val="22"/>
          <w:lang w:eastAsia="ja-JP"/>
        </w:rPr>
        <w:t>Although</w:t>
      </w:r>
      <w:r w:rsidR="00762474">
        <w:rPr>
          <w:rFonts w:hint="eastAsia"/>
          <w:sz w:val="22"/>
          <w:szCs w:val="22"/>
          <w:lang w:eastAsia="ja-JP"/>
        </w:rPr>
        <w:t xml:space="preserve"> the</w:t>
      </w:r>
      <w:r>
        <w:rPr>
          <w:rFonts w:hint="eastAsia"/>
          <w:sz w:val="22"/>
          <w:szCs w:val="22"/>
          <w:lang w:eastAsia="ja-JP"/>
        </w:rPr>
        <w:t xml:space="preserve"> same number of samples for beam reporting as that for candidate beam detection could be u</w:t>
      </w:r>
      <w:r w:rsidR="00762474">
        <w:rPr>
          <w:rFonts w:hint="eastAsia"/>
          <w:sz w:val="22"/>
          <w:szCs w:val="22"/>
          <w:lang w:eastAsia="ja-JP"/>
        </w:rPr>
        <w:t xml:space="preserve">sed </w:t>
      </w:r>
      <w:r>
        <w:rPr>
          <w:rFonts w:hint="eastAsia"/>
          <w:sz w:val="22"/>
          <w:szCs w:val="22"/>
          <w:lang w:eastAsia="ja-JP"/>
        </w:rPr>
        <w:t xml:space="preserve">to derive evaluation period, requirements on Rx beam sweeping aspects for beam reporting should be differentiated from candidate beam detection. </w:t>
      </w:r>
      <w:r w:rsidR="00350B3B">
        <w:rPr>
          <w:rFonts w:hint="eastAsia"/>
          <w:sz w:val="22"/>
          <w:szCs w:val="22"/>
          <w:lang w:eastAsia="ja-JP"/>
        </w:rPr>
        <w:t xml:space="preserve">For beam reporting, if </w:t>
      </w:r>
      <w:r w:rsidR="003225E0">
        <w:rPr>
          <w:rFonts w:hint="eastAsia"/>
          <w:sz w:val="22"/>
          <w:szCs w:val="22"/>
          <w:lang w:eastAsia="ja-JP"/>
        </w:rPr>
        <w:t xml:space="preserve">TCI state would be indicated or QCL association would be known to UE for each configured resources with previous RRM and/or RLM resources, UE would not need to conduct Rx beam sweeping. Therefore, </w:t>
      </w:r>
      <w:r w:rsidR="00B81144">
        <w:rPr>
          <w:rFonts w:hint="eastAsia"/>
          <w:sz w:val="22"/>
          <w:szCs w:val="22"/>
          <w:lang w:eastAsia="ja-JP"/>
        </w:rPr>
        <w:t xml:space="preserve">evaluation periods for beam reporting should not be multiplied by any scaling factor when UE would have some </w:t>
      </w:r>
      <w:r w:rsidR="00B81144">
        <w:rPr>
          <w:sz w:val="22"/>
          <w:szCs w:val="22"/>
          <w:lang w:eastAsia="ja-JP"/>
        </w:rPr>
        <w:t>knowledge</w:t>
      </w:r>
      <w:r w:rsidR="00B81144">
        <w:rPr>
          <w:rFonts w:hint="eastAsia"/>
          <w:sz w:val="22"/>
          <w:szCs w:val="22"/>
          <w:lang w:eastAsia="ja-JP"/>
        </w:rPr>
        <w:t xml:space="preserve"> about appropriate Rx beam</w:t>
      </w:r>
      <w:r w:rsidR="00A776DC">
        <w:rPr>
          <w:rFonts w:hint="eastAsia"/>
          <w:sz w:val="22"/>
          <w:szCs w:val="22"/>
          <w:lang w:eastAsia="ja-JP"/>
        </w:rPr>
        <w:t>s</w:t>
      </w:r>
      <w:r w:rsidR="00B81144">
        <w:rPr>
          <w:rFonts w:hint="eastAsia"/>
          <w:sz w:val="22"/>
          <w:szCs w:val="22"/>
          <w:lang w:eastAsia="ja-JP"/>
        </w:rPr>
        <w:t>.</w:t>
      </w:r>
    </w:p>
    <w:p w14:paraId="0978D540" w14:textId="6A71E624" w:rsidR="00A776DC" w:rsidRDefault="0069302B" w:rsidP="0069302B">
      <w:pPr>
        <w:jc w:val="both"/>
        <w:rPr>
          <w:rFonts w:eastAsia="ＭＳ 明朝"/>
          <w:b/>
          <w:iCs/>
          <w:sz w:val="22"/>
          <w:lang w:eastAsia="ja-JP"/>
        </w:rPr>
      </w:pPr>
      <w:r w:rsidRPr="00A4795F">
        <w:rPr>
          <w:rFonts w:eastAsia="ＭＳ 明朝" w:hint="eastAsia"/>
          <w:b/>
          <w:iCs/>
          <w:sz w:val="22"/>
          <w:u w:val="single"/>
          <w:lang w:eastAsia="ja-JP"/>
        </w:rPr>
        <w:t xml:space="preserve">Proposal </w:t>
      </w:r>
      <w:r w:rsidR="000707D2">
        <w:rPr>
          <w:rFonts w:eastAsia="ＭＳ 明朝" w:hint="eastAsia"/>
          <w:b/>
          <w:iCs/>
          <w:sz w:val="22"/>
          <w:u w:val="single"/>
          <w:lang w:eastAsia="ja-JP"/>
        </w:rPr>
        <w:t>6</w:t>
      </w:r>
      <w:r>
        <w:rPr>
          <w:rFonts w:eastAsia="ＭＳ 明朝" w:hint="eastAsia"/>
          <w:b/>
          <w:iCs/>
          <w:sz w:val="22"/>
          <w:lang w:eastAsia="ja-JP"/>
        </w:rPr>
        <w:t xml:space="preserve">: For </w:t>
      </w:r>
      <w:r w:rsidR="000707D2">
        <w:rPr>
          <w:rFonts w:eastAsia="ＭＳ 明朝" w:hint="eastAsia"/>
          <w:b/>
          <w:iCs/>
          <w:sz w:val="22"/>
          <w:lang w:eastAsia="ja-JP"/>
        </w:rPr>
        <w:t>SSB,</w:t>
      </w:r>
      <w:r>
        <w:rPr>
          <w:rFonts w:eastAsia="ＭＳ 明朝" w:hint="eastAsia"/>
          <w:b/>
          <w:iCs/>
          <w:sz w:val="22"/>
          <w:lang w:eastAsia="ja-JP"/>
        </w:rPr>
        <w:t xml:space="preserve"> </w:t>
      </w:r>
      <w:r w:rsidR="000707D2">
        <w:rPr>
          <w:rFonts w:eastAsia="ＭＳ 明朝" w:hint="eastAsia"/>
          <w:b/>
          <w:iCs/>
          <w:sz w:val="22"/>
          <w:lang w:eastAsia="ja-JP"/>
        </w:rPr>
        <w:t xml:space="preserve">periodic </w:t>
      </w:r>
      <w:r>
        <w:rPr>
          <w:rFonts w:eastAsia="ＭＳ 明朝" w:hint="eastAsia"/>
          <w:b/>
          <w:iCs/>
          <w:sz w:val="22"/>
          <w:lang w:eastAsia="ja-JP"/>
        </w:rPr>
        <w:t>CSI-RS</w:t>
      </w:r>
      <w:r w:rsidR="000707D2">
        <w:rPr>
          <w:rFonts w:eastAsia="ＭＳ 明朝" w:hint="eastAsia"/>
          <w:b/>
          <w:iCs/>
          <w:sz w:val="22"/>
          <w:lang w:eastAsia="ja-JP"/>
        </w:rPr>
        <w:t>, and semi-persistent CSI-RS</w:t>
      </w:r>
      <w:r>
        <w:rPr>
          <w:rFonts w:eastAsia="ＭＳ 明朝" w:hint="eastAsia"/>
          <w:b/>
          <w:iCs/>
          <w:sz w:val="22"/>
          <w:lang w:eastAsia="ja-JP"/>
        </w:rPr>
        <w:t xml:space="preserve"> based </w:t>
      </w:r>
      <w:r w:rsidR="000707D2">
        <w:rPr>
          <w:rFonts w:eastAsia="ＭＳ 明朝" w:hint="eastAsia"/>
          <w:b/>
          <w:iCs/>
          <w:sz w:val="22"/>
          <w:lang w:eastAsia="ja-JP"/>
        </w:rPr>
        <w:t>beam reporting</w:t>
      </w:r>
      <w:r>
        <w:rPr>
          <w:rFonts w:eastAsia="ＭＳ 明朝" w:hint="eastAsia"/>
          <w:b/>
          <w:iCs/>
          <w:sz w:val="22"/>
          <w:lang w:eastAsia="ja-JP"/>
        </w:rPr>
        <w:t>, requirements on L1-RSRP evaluation periods should</w:t>
      </w:r>
      <w:r w:rsidR="00A776DC">
        <w:rPr>
          <w:rFonts w:eastAsia="ＭＳ 明朝" w:hint="eastAsia"/>
          <w:b/>
          <w:iCs/>
          <w:sz w:val="22"/>
          <w:lang w:eastAsia="ja-JP"/>
        </w:rPr>
        <w:t xml:space="preserve"> not</w:t>
      </w:r>
      <w:r>
        <w:rPr>
          <w:rFonts w:eastAsia="ＭＳ 明朝" w:hint="eastAsia"/>
          <w:b/>
          <w:iCs/>
          <w:sz w:val="22"/>
          <w:lang w:eastAsia="ja-JP"/>
        </w:rPr>
        <w:t xml:space="preserve"> be multiplied by </w:t>
      </w:r>
      <w:r w:rsidR="00A776DC">
        <w:rPr>
          <w:rFonts w:eastAsia="ＭＳ 明朝" w:hint="eastAsia"/>
          <w:b/>
          <w:iCs/>
          <w:sz w:val="22"/>
          <w:lang w:eastAsia="ja-JP"/>
        </w:rPr>
        <w:t xml:space="preserve">any </w:t>
      </w:r>
      <w:r>
        <w:rPr>
          <w:rFonts w:eastAsia="ＭＳ 明朝" w:hint="eastAsia"/>
          <w:b/>
          <w:iCs/>
          <w:sz w:val="22"/>
          <w:lang w:eastAsia="ja-JP"/>
        </w:rPr>
        <w:t>scaling factor</w:t>
      </w:r>
      <w:r w:rsidR="00A776DC">
        <w:rPr>
          <w:rFonts w:eastAsia="ＭＳ 明朝" w:hint="eastAsia"/>
          <w:b/>
          <w:iCs/>
          <w:sz w:val="22"/>
          <w:lang w:eastAsia="ja-JP"/>
        </w:rPr>
        <w:t xml:space="preserve"> </w:t>
      </w:r>
      <w:r>
        <w:rPr>
          <w:rFonts w:eastAsia="ＭＳ 明朝" w:hint="eastAsia"/>
          <w:b/>
          <w:iCs/>
          <w:sz w:val="22"/>
          <w:lang w:eastAsia="ja-JP"/>
        </w:rPr>
        <w:t>related to Rx beam sweeping</w:t>
      </w:r>
      <w:r w:rsidR="00A776DC">
        <w:rPr>
          <w:rFonts w:eastAsia="ＭＳ 明朝" w:hint="eastAsia"/>
          <w:b/>
          <w:iCs/>
          <w:sz w:val="22"/>
          <w:lang w:eastAsia="ja-JP"/>
        </w:rPr>
        <w:t xml:space="preserve"> when UE has some knowledge about appropriate Rx beam.</w:t>
      </w:r>
      <w:bookmarkStart w:id="1" w:name="_GoBack"/>
      <w:bookmarkEnd w:id="1"/>
    </w:p>
    <w:p w14:paraId="2E8CB3FB" w14:textId="5274681C" w:rsidR="0069302B" w:rsidRPr="00A776DC" w:rsidRDefault="00A776DC" w:rsidP="00A776DC">
      <w:pPr>
        <w:pStyle w:val="a3"/>
        <w:numPr>
          <w:ilvl w:val="1"/>
          <w:numId w:val="6"/>
        </w:numPr>
        <w:ind w:leftChars="0"/>
        <w:jc w:val="both"/>
        <w:rPr>
          <w:rFonts w:eastAsia="ＭＳ 明朝"/>
          <w:b/>
          <w:iCs/>
          <w:sz w:val="22"/>
          <w:lang w:eastAsia="ja-JP"/>
        </w:rPr>
      </w:pPr>
      <w:r>
        <w:rPr>
          <w:rFonts w:eastAsia="ＭＳ 明朝" w:hint="eastAsia"/>
          <w:b/>
          <w:iCs/>
          <w:sz w:val="22"/>
          <w:lang w:eastAsia="ja-JP"/>
        </w:rPr>
        <w:lastRenderedPageBreak/>
        <w:t>Precise condition is FFS.</w:t>
      </w:r>
    </w:p>
    <w:p w14:paraId="432C33E4" w14:textId="4D86BDD0" w:rsidR="00E877AF" w:rsidRPr="00E877AF" w:rsidRDefault="00E877AF" w:rsidP="0057394E">
      <w:pPr>
        <w:spacing w:before="240" w:after="120"/>
        <w:jc w:val="both"/>
        <w:rPr>
          <w:rFonts w:eastAsia="ＭＳ 明朝"/>
          <w:iCs/>
          <w:sz w:val="22"/>
          <w:u w:val="single"/>
          <w:lang w:eastAsia="ja-JP"/>
        </w:rPr>
      </w:pPr>
      <w:r w:rsidRPr="00E877AF">
        <w:rPr>
          <w:rFonts w:eastAsia="ＭＳ 明朝"/>
          <w:iCs/>
          <w:sz w:val="22"/>
          <w:u w:val="single"/>
          <w:lang w:eastAsia="ja-JP"/>
        </w:rPr>
        <w:t>Requirements for beam failure detection</w:t>
      </w:r>
    </w:p>
    <w:p w14:paraId="1B7FFB2C" w14:textId="77777777" w:rsidR="00E877AF" w:rsidRPr="00946045" w:rsidRDefault="00E877AF" w:rsidP="00E877AF">
      <w:pPr>
        <w:pStyle w:val="a3"/>
        <w:numPr>
          <w:ilvl w:val="0"/>
          <w:numId w:val="6"/>
        </w:numPr>
        <w:spacing w:before="240" w:after="120"/>
        <w:ind w:leftChars="0"/>
        <w:jc w:val="both"/>
        <w:rPr>
          <w:rFonts w:eastAsia="ＭＳ 明朝"/>
          <w:iCs/>
          <w:sz w:val="22"/>
          <w:lang w:eastAsia="ja-JP"/>
        </w:rPr>
      </w:pPr>
      <w:r w:rsidRPr="00334414">
        <w:rPr>
          <w:rFonts w:eastAsia="ＭＳ 明朝"/>
          <w:iCs/>
          <w:sz w:val="22"/>
          <w:lang w:eastAsia="ja-JP"/>
        </w:rPr>
        <w:t>Rx beam sweeping in FR2</w:t>
      </w:r>
    </w:p>
    <w:p w14:paraId="5ED0B198" w14:textId="34EB66A3" w:rsidR="005240D8" w:rsidRDefault="005017E7" w:rsidP="00ED0B96">
      <w:pPr>
        <w:spacing w:after="120"/>
        <w:jc w:val="both"/>
        <w:rPr>
          <w:rFonts w:eastAsia="ＭＳ 明朝"/>
          <w:iCs/>
          <w:sz w:val="22"/>
          <w:lang w:eastAsia="ja-JP"/>
        </w:rPr>
      </w:pPr>
      <w:r>
        <w:rPr>
          <w:rFonts w:eastAsia="ＭＳ 明朝" w:hint="eastAsia"/>
          <w:iCs/>
          <w:sz w:val="22"/>
          <w:lang w:eastAsia="ja-JP"/>
        </w:rPr>
        <w:t xml:space="preserve">For beam failure detection, </w:t>
      </w:r>
      <w:r w:rsidR="008D7BF0">
        <w:rPr>
          <w:rFonts w:eastAsia="ＭＳ 明朝" w:hint="eastAsia"/>
          <w:iCs/>
          <w:sz w:val="22"/>
          <w:lang w:eastAsia="ja-JP"/>
        </w:rPr>
        <w:t>t</w:t>
      </w:r>
      <w:r w:rsidR="008D7BF0" w:rsidRPr="008D7BF0">
        <w:rPr>
          <w:rFonts w:eastAsia="ＭＳ 明朝"/>
          <w:iCs/>
          <w:sz w:val="22"/>
          <w:lang w:eastAsia="ja-JP"/>
        </w:rPr>
        <w:t xml:space="preserve">he value of scaling factor </w:t>
      </w:r>
      <w:r w:rsidR="008D7BF0" w:rsidRPr="008D7BF0">
        <w:rPr>
          <w:rFonts w:eastAsia="ＭＳ 明朝"/>
          <w:i/>
          <w:iCs/>
          <w:sz w:val="22"/>
          <w:lang w:eastAsia="ja-JP"/>
        </w:rPr>
        <w:t>N</w:t>
      </w:r>
      <w:r w:rsidR="008D7BF0" w:rsidRPr="008D7BF0">
        <w:rPr>
          <w:rFonts w:eastAsia="ＭＳ 明朝"/>
          <w:iCs/>
          <w:sz w:val="22"/>
          <w:lang w:eastAsia="ja-JP"/>
        </w:rPr>
        <w:t xml:space="preserve"> </w:t>
      </w:r>
      <w:r w:rsidR="008D7BF0">
        <w:rPr>
          <w:rFonts w:eastAsia="ＭＳ 明朝" w:hint="eastAsia"/>
          <w:iCs/>
          <w:sz w:val="22"/>
          <w:lang w:eastAsia="ja-JP"/>
        </w:rPr>
        <w:t>related</w:t>
      </w:r>
      <w:r w:rsidR="008D7BF0" w:rsidRPr="008D7BF0">
        <w:rPr>
          <w:rFonts w:eastAsia="ＭＳ 明朝"/>
          <w:iCs/>
          <w:sz w:val="22"/>
          <w:lang w:eastAsia="ja-JP"/>
        </w:rPr>
        <w:t xml:space="preserve"> to Rx beam sweeping in FR2</w:t>
      </w:r>
      <w:r w:rsidR="008D7BF0">
        <w:rPr>
          <w:rFonts w:eastAsia="ＭＳ 明朝" w:hint="eastAsia"/>
          <w:iCs/>
          <w:sz w:val="22"/>
          <w:lang w:eastAsia="ja-JP"/>
        </w:rPr>
        <w:t xml:space="preserve"> has been also discusse</w:t>
      </w:r>
      <w:r w:rsidR="00903504">
        <w:rPr>
          <w:rFonts w:eastAsia="ＭＳ 明朝" w:hint="eastAsia"/>
          <w:iCs/>
          <w:sz w:val="22"/>
          <w:lang w:eastAsia="ja-JP"/>
        </w:rPr>
        <w:t xml:space="preserve">d in the previous RAN4 meetings, but </w:t>
      </w:r>
      <w:r w:rsidR="00903504" w:rsidRPr="00903504">
        <w:rPr>
          <w:rFonts w:eastAsia="ＭＳ 明朝" w:hint="eastAsia"/>
          <w:i/>
          <w:iCs/>
          <w:sz w:val="22"/>
          <w:lang w:eastAsia="ja-JP"/>
        </w:rPr>
        <w:t>N</w:t>
      </w:r>
      <w:r w:rsidR="00903504">
        <w:rPr>
          <w:rFonts w:eastAsia="ＭＳ 明朝" w:hint="eastAsia"/>
          <w:iCs/>
          <w:sz w:val="22"/>
          <w:lang w:eastAsia="ja-JP"/>
        </w:rPr>
        <w:t xml:space="preserve"> is still FFS except for the case where UE does not need to perform Rx beam sweeping, i.e. </w:t>
      </w:r>
      <w:r w:rsidR="007F3FD9">
        <w:rPr>
          <w:rFonts w:eastAsia="ＭＳ 明朝" w:hint="eastAsia"/>
          <w:iCs/>
          <w:sz w:val="22"/>
          <w:lang w:eastAsia="ja-JP"/>
        </w:rPr>
        <w:t xml:space="preserve">except for </w:t>
      </w:r>
      <w:r w:rsidR="00903504">
        <w:rPr>
          <w:rFonts w:eastAsia="ＭＳ 明朝" w:hint="eastAsia"/>
          <w:iCs/>
          <w:sz w:val="22"/>
          <w:lang w:eastAsia="ja-JP"/>
        </w:rPr>
        <w:t xml:space="preserve">the case of </w:t>
      </w:r>
      <w:r w:rsidR="00903504" w:rsidRPr="00903504">
        <w:rPr>
          <w:rFonts w:eastAsia="ＭＳ 明朝" w:hint="eastAsia"/>
          <w:i/>
          <w:iCs/>
          <w:sz w:val="22"/>
          <w:lang w:eastAsia="ja-JP"/>
        </w:rPr>
        <w:t>N</w:t>
      </w:r>
      <w:r w:rsidR="00903504">
        <w:rPr>
          <w:rFonts w:eastAsia="ＭＳ 明朝" w:hint="eastAsia"/>
          <w:iCs/>
          <w:sz w:val="22"/>
          <w:lang w:eastAsia="ja-JP"/>
        </w:rPr>
        <w:t xml:space="preserve"> = 1.</w:t>
      </w:r>
      <w:r w:rsidR="003B71D3">
        <w:rPr>
          <w:rFonts w:eastAsia="ＭＳ 明朝" w:hint="eastAsia"/>
          <w:iCs/>
          <w:sz w:val="22"/>
          <w:lang w:eastAsia="ja-JP"/>
        </w:rPr>
        <w:t xml:space="preserve"> If a fixed value of </w:t>
      </w:r>
      <w:r w:rsidR="003B71D3" w:rsidRPr="003B71D3">
        <w:rPr>
          <w:rFonts w:eastAsia="ＭＳ 明朝" w:hint="eastAsia"/>
          <w:i/>
          <w:iCs/>
          <w:sz w:val="22"/>
          <w:lang w:eastAsia="ja-JP"/>
        </w:rPr>
        <w:t>N</w:t>
      </w:r>
      <w:r w:rsidR="003B71D3">
        <w:rPr>
          <w:rFonts w:eastAsia="ＭＳ 明朝" w:hint="eastAsia"/>
          <w:iCs/>
          <w:sz w:val="22"/>
          <w:lang w:eastAsia="ja-JP"/>
        </w:rPr>
        <w:t xml:space="preserve">, e.g. </w:t>
      </w:r>
      <w:r w:rsidR="003B71D3" w:rsidRPr="003B71D3">
        <w:rPr>
          <w:rFonts w:eastAsia="ＭＳ 明朝" w:hint="eastAsia"/>
          <w:i/>
          <w:iCs/>
          <w:sz w:val="22"/>
          <w:lang w:eastAsia="ja-JP"/>
        </w:rPr>
        <w:t>N</w:t>
      </w:r>
      <w:r w:rsidR="003B71D3">
        <w:rPr>
          <w:rFonts w:eastAsia="ＭＳ 明朝" w:hint="eastAsia"/>
          <w:iCs/>
          <w:sz w:val="22"/>
          <w:lang w:eastAsia="ja-JP"/>
        </w:rPr>
        <w:t xml:space="preserve"> = 4 or 8, would be specified, it would cause too long</w:t>
      </w:r>
      <w:r w:rsidR="004073BC">
        <w:rPr>
          <w:rFonts w:eastAsia="ＭＳ 明朝" w:hint="eastAsia"/>
          <w:iCs/>
          <w:sz w:val="22"/>
          <w:lang w:eastAsia="ja-JP"/>
        </w:rPr>
        <w:t xml:space="preserve"> evaluation period in some case</w:t>
      </w:r>
      <w:r w:rsidR="00A1534D">
        <w:rPr>
          <w:rFonts w:eastAsia="ＭＳ 明朝" w:hint="eastAsia"/>
          <w:iCs/>
          <w:sz w:val="22"/>
          <w:lang w:eastAsia="ja-JP"/>
        </w:rPr>
        <w:t>s</w:t>
      </w:r>
      <w:r w:rsidR="004073BC">
        <w:rPr>
          <w:rFonts w:eastAsia="ＭＳ 明朝" w:hint="eastAsia"/>
          <w:iCs/>
          <w:sz w:val="22"/>
          <w:lang w:eastAsia="ja-JP"/>
        </w:rPr>
        <w:t xml:space="preserve"> since actual number of Rx beam is up to UE implementation.</w:t>
      </w:r>
      <w:r w:rsidR="00231445">
        <w:rPr>
          <w:rFonts w:eastAsia="ＭＳ 明朝" w:hint="eastAsia"/>
          <w:iCs/>
          <w:sz w:val="22"/>
          <w:lang w:eastAsia="ja-JP"/>
        </w:rPr>
        <w:t xml:space="preserve"> Therefore, </w:t>
      </w:r>
      <w:r w:rsidR="00A1534D" w:rsidRPr="00A1534D">
        <w:rPr>
          <w:rFonts w:eastAsia="ＭＳ 明朝" w:hint="eastAsia"/>
          <w:i/>
          <w:iCs/>
          <w:sz w:val="22"/>
          <w:lang w:eastAsia="ja-JP"/>
        </w:rPr>
        <w:t>N</w:t>
      </w:r>
      <w:r w:rsidR="00A1534D">
        <w:rPr>
          <w:rFonts w:eastAsia="ＭＳ 明朝" w:hint="eastAsia"/>
          <w:iCs/>
          <w:sz w:val="22"/>
          <w:lang w:eastAsia="ja-JP"/>
        </w:rPr>
        <w:t xml:space="preserve"> should be same as </w:t>
      </w:r>
      <w:proofErr w:type="spellStart"/>
      <w:r w:rsidR="00715344" w:rsidRPr="00715344">
        <w:rPr>
          <w:rFonts w:eastAsia="ＭＳ 明朝"/>
          <w:i/>
          <w:iCs/>
          <w:sz w:val="22"/>
          <w:lang w:eastAsia="ja-JP"/>
        </w:rPr>
        <w:t>maxNumberRxBeam</w:t>
      </w:r>
      <w:proofErr w:type="spellEnd"/>
      <w:r w:rsidR="00A1534D">
        <w:rPr>
          <w:rFonts w:eastAsia="ＭＳ 明朝" w:hint="eastAsia"/>
          <w:i/>
          <w:iCs/>
          <w:sz w:val="22"/>
          <w:lang w:eastAsia="ja-JP"/>
        </w:rPr>
        <w:t xml:space="preserve"> </w:t>
      </w:r>
      <w:r w:rsidR="00A1534D">
        <w:rPr>
          <w:rFonts w:eastAsia="ＭＳ 明朝"/>
          <w:iCs/>
          <w:sz w:val="22"/>
          <w:lang w:eastAsia="ja-JP"/>
        </w:rPr>
        <w:t>signalled</w:t>
      </w:r>
      <w:r w:rsidR="00A1534D">
        <w:rPr>
          <w:rFonts w:eastAsia="ＭＳ 明朝" w:hint="eastAsia"/>
          <w:iCs/>
          <w:sz w:val="22"/>
          <w:lang w:eastAsia="ja-JP"/>
        </w:rPr>
        <w:t xml:space="preserve"> from higher layer.</w:t>
      </w:r>
    </w:p>
    <w:p w14:paraId="73D2A2C0" w14:textId="282F35A3" w:rsidR="0070702D" w:rsidRDefault="0070702D" w:rsidP="007B7C8E">
      <w:pPr>
        <w:spacing w:after="240"/>
        <w:jc w:val="both"/>
        <w:rPr>
          <w:rFonts w:eastAsia="ＭＳ 明朝"/>
          <w:b/>
          <w:iCs/>
          <w:sz w:val="22"/>
          <w:lang w:eastAsia="ja-JP"/>
        </w:rPr>
      </w:pPr>
      <w:r w:rsidRPr="00A4795F">
        <w:rPr>
          <w:rFonts w:eastAsia="ＭＳ 明朝" w:hint="eastAsia"/>
          <w:b/>
          <w:iCs/>
          <w:sz w:val="22"/>
          <w:u w:val="single"/>
          <w:lang w:eastAsia="ja-JP"/>
        </w:rPr>
        <w:t xml:space="preserve">Proposal </w:t>
      </w:r>
      <w:r w:rsidR="000707D2">
        <w:rPr>
          <w:rFonts w:eastAsia="ＭＳ 明朝" w:hint="eastAsia"/>
          <w:b/>
          <w:iCs/>
          <w:sz w:val="22"/>
          <w:u w:val="single"/>
          <w:lang w:eastAsia="ja-JP"/>
        </w:rPr>
        <w:t>7</w:t>
      </w:r>
      <w:r>
        <w:rPr>
          <w:rFonts w:eastAsia="ＭＳ 明朝" w:hint="eastAsia"/>
          <w:b/>
          <w:iCs/>
          <w:sz w:val="22"/>
          <w:lang w:eastAsia="ja-JP"/>
        </w:rPr>
        <w:t xml:space="preserve">: </w:t>
      </w:r>
      <w:r w:rsidR="00070888">
        <w:rPr>
          <w:rFonts w:eastAsia="ＭＳ 明朝" w:hint="eastAsia"/>
          <w:b/>
          <w:iCs/>
          <w:sz w:val="22"/>
          <w:lang w:eastAsia="ja-JP"/>
        </w:rPr>
        <w:t xml:space="preserve">Scaling factor </w:t>
      </w:r>
      <w:r w:rsidR="00070888" w:rsidRPr="00070888">
        <w:rPr>
          <w:rFonts w:eastAsia="ＭＳ 明朝" w:hint="eastAsia"/>
          <w:b/>
          <w:i/>
          <w:iCs/>
          <w:sz w:val="22"/>
          <w:lang w:eastAsia="ja-JP"/>
        </w:rPr>
        <w:t>N</w:t>
      </w:r>
      <w:r w:rsidR="00070888">
        <w:rPr>
          <w:rFonts w:eastAsia="ＭＳ 明朝" w:hint="eastAsia"/>
          <w:b/>
          <w:iCs/>
          <w:sz w:val="22"/>
          <w:lang w:eastAsia="ja-JP"/>
        </w:rPr>
        <w:t xml:space="preserve"> related to Rx beam sweeping for beam failure detection should be same as </w:t>
      </w:r>
      <w:proofErr w:type="spellStart"/>
      <w:r w:rsidR="00070888" w:rsidRPr="00070888">
        <w:rPr>
          <w:rFonts w:eastAsia="ＭＳ 明朝"/>
          <w:b/>
          <w:i/>
          <w:iCs/>
          <w:sz w:val="22"/>
          <w:lang w:eastAsia="ja-JP"/>
        </w:rPr>
        <w:t>maxNumberRxBeam</w:t>
      </w:r>
      <w:proofErr w:type="spellEnd"/>
      <w:r w:rsidR="00070888">
        <w:rPr>
          <w:rFonts w:eastAsia="ＭＳ 明朝" w:hint="eastAsia"/>
          <w:b/>
          <w:iCs/>
          <w:sz w:val="22"/>
          <w:lang w:eastAsia="ja-JP"/>
        </w:rPr>
        <w:t xml:space="preserve"> if UE needs to perform Rx beam sweeping</w:t>
      </w:r>
      <w:r>
        <w:rPr>
          <w:rFonts w:eastAsia="ＭＳ 明朝" w:hint="eastAsia"/>
          <w:b/>
          <w:iCs/>
          <w:sz w:val="22"/>
          <w:lang w:eastAsia="ja-JP"/>
        </w:rPr>
        <w:t>.</w:t>
      </w:r>
    </w:p>
    <w:p w14:paraId="018A9E26" w14:textId="77777777" w:rsidR="003B7D28" w:rsidRPr="004E7870" w:rsidRDefault="003B7D28" w:rsidP="003B7D28">
      <w:pPr>
        <w:numPr>
          <w:ilvl w:val="0"/>
          <w:numId w:val="8"/>
        </w:numPr>
        <w:spacing w:after="120"/>
        <w:jc w:val="both"/>
        <w:rPr>
          <w:rFonts w:eastAsia="ＭＳ 明朝"/>
          <w:iCs/>
          <w:sz w:val="22"/>
          <w:lang w:eastAsia="ja-JP"/>
        </w:rPr>
      </w:pPr>
      <w:r w:rsidRPr="004E7870">
        <w:rPr>
          <w:rFonts w:eastAsia="ＭＳ 明朝" w:hint="eastAsia"/>
          <w:iCs/>
          <w:sz w:val="22"/>
          <w:lang w:eastAsia="ja-JP"/>
        </w:rPr>
        <w:t xml:space="preserve">BLER threshold for </w:t>
      </w:r>
      <w:proofErr w:type="spellStart"/>
      <w:r w:rsidRPr="004E7870">
        <w:rPr>
          <w:rFonts w:eastAsia="ＭＳ 明朝"/>
          <w:iCs/>
          <w:sz w:val="22"/>
          <w:lang w:eastAsia="ja-JP"/>
        </w:rPr>
        <w:t>Q</w:t>
      </w:r>
      <w:r w:rsidRPr="004E7870">
        <w:rPr>
          <w:rFonts w:eastAsia="ＭＳ 明朝"/>
          <w:iCs/>
          <w:sz w:val="22"/>
          <w:vertAlign w:val="subscript"/>
          <w:lang w:eastAsia="ja-JP"/>
        </w:rPr>
        <w:t>out,LR</w:t>
      </w:r>
      <w:proofErr w:type="spellEnd"/>
    </w:p>
    <w:p w14:paraId="452CA26A" w14:textId="2B9C3368" w:rsidR="00E877AF" w:rsidRPr="0070702D" w:rsidRDefault="00EC2D10" w:rsidP="00ED0B96">
      <w:pPr>
        <w:spacing w:after="120"/>
        <w:jc w:val="both"/>
        <w:rPr>
          <w:rFonts w:eastAsia="ＭＳ 明朝"/>
          <w:iCs/>
          <w:sz w:val="22"/>
          <w:lang w:eastAsia="ja-JP"/>
        </w:rPr>
      </w:pPr>
      <w:r>
        <w:rPr>
          <w:rFonts w:eastAsia="ＭＳ 明朝" w:hint="eastAsia"/>
          <w:iCs/>
          <w:sz w:val="22"/>
          <w:lang w:eastAsia="ja-JP"/>
        </w:rPr>
        <w:t xml:space="preserve">As </w:t>
      </w:r>
      <w:r w:rsidR="003225E0">
        <w:rPr>
          <w:rFonts w:eastAsia="ＭＳ 明朝" w:hint="eastAsia"/>
          <w:iCs/>
          <w:sz w:val="22"/>
          <w:lang w:eastAsia="ja-JP"/>
        </w:rPr>
        <w:t>pointed out from some companies at the last RAN4 meeting</w:t>
      </w:r>
      <w:r>
        <w:rPr>
          <w:rFonts w:eastAsia="ＭＳ 明朝" w:hint="eastAsia"/>
          <w:iCs/>
          <w:sz w:val="22"/>
          <w:lang w:eastAsia="ja-JP"/>
        </w:rPr>
        <w:t xml:space="preserve">, </w:t>
      </w:r>
      <w:r w:rsidR="00E542D7">
        <w:rPr>
          <w:rFonts w:eastAsia="ＭＳ 明朝" w:hint="eastAsia"/>
          <w:iCs/>
          <w:sz w:val="22"/>
          <w:lang w:eastAsia="ja-JP"/>
        </w:rPr>
        <w:t>when</w:t>
      </w:r>
      <w:r>
        <w:rPr>
          <w:rFonts w:eastAsia="ＭＳ 明朝" w:hint="eastAsia"/>
          <w:iCs/>
          <w:sz w:val="22"/>
          <w:lang w:eastAsia="ja-JP"/>
        </w:rPr>
        <w:t xml:space="preserve"> NW configures</w:t>
      </w:r>
      <w:r w:rsidRPr="00EC2D10">
        <w:t xml:space="preserve"> </w:t>
      </w:r>
      <w:r w:rsidRPr="00EC2D10">
        <w:rPr>
          <w:rFonts w:eastAsia="ＭＳ 明朝"/>
          <w:iCs/>
          <w:sz w:val="22"/>
          <w:lang w:eastAsia="ja-JP"/>
        </w:rPr>
        <w:t xml:space="preserve">the parameter </w:t>
      </w:r>
      <w:proofErr w:type="spellStart"/>
      <w:r w:rsidRPr="00EC2D10">
        <w:rPr>
          <w:rFonts w:eastAsia="ＭＳ 明朝"/>
          <w:i/>
          <w:iCs/>
          <w:sz w:val="22"/>
          <w:lang w:eastAsia="ja-JP"/>
        </w:rPr>
        <w:t>rlmInSyncOutOfSyncThreshold</w:t>
      </w:r>
      <w:proofErr w:type="spellEnd"/>
      <w:r w:rsidRPr="00EC2D10">
        <w:rPr>
          <w:rFonts w:eastAsia="ＭＳ 明朝"/>
          <w:iCs/>
          <w:sz w:val="22"/>
          <w:lang w:eastAsia="ja-JP"/>
        </w:rPr>
        <w:t xml:space="preserve"> as configuration 1</w:t>
      </w:r>
      <w:r>
        <w:rPr>
          <w:rFonts w:eastAsia="ＭＳ 明朝" w:hint="eastAsia"/>
          <w:iCs/>
          <w:sz w:val="22"/>
          <w:lang w:eastAsia="ja-JP"/>
        </w:rPr>
        <w:t xml:space="preserve">, </w:t>
      </w:r>
      <w:r w:rsidR="00407203">
        <w:rPr>
          <w:rFonts w:eastAsia="ＭＳ 明朝" w:hint="eastAsia"/>
          <w:iCs/>
          <w:sz w:val="22"/>
          <w:lang w:eastAsia="ja-JP"/>
        </w:rPr>
        <w:t>target BLER value for OOS of RLM would be different from BLER = 10%.</w:t>
      </w:r>
      <w:r w:rsidR="00E542D7">
        <w:rPr>
          <w:rFonts w:eastAsia="ＭＳ 明朝" w:hint="eastAsia"/>
          <w:iCs/>
          <w:sz w:val="22"/>
          <w:lang w:eastAsia="ja-JP"/>
        </w:rPr>
        <w:t xml:space="preserve"> Therefore, UE might declare radio link failure faster than beam </w:t>
      </w:r>
      <w:r w:rsidR="00E542D7">
        <w:rPr>
          <w:rFonts w:eastAsia="ＭＳ 明朝"/>
          <w:iCs/>
          <w:sz w:val="22"/>
          <w:lang w:eastAsia="ja-JP"/>
        </w:rPr>
        <w:t>failure</w:t>
      </w:r>
      <w:r w:rsidR="00E542D7">
        <w:rPr>
          <w:rFonts w:eastAsia="ＭＳ 明朝" w:hint="eastAsia"/>
          <w:iCs/>
          <w:sz w:val="22"/>
          <w:lang w:eastAsia="ja-JP"/>
        </w:rPr>
        <w:t xml:space="preserve"> if </w:t>
      </w:r>
      <w:r w:rsidR="00BB64E7">
        <w:rPr>
          <w:rFonts w:eastAsia="ＭＳ 明朝" w:hint="eastAsia"/>
          <w:iCs/>
          <w:sz w:val="22"/>
          <w:lang w:eastAsia="ja-JP"/>
        </w:rPr>
        <w:t xml:space="preserve">UE would always assume </w:t>
      </w:r>
      <w:r w:rsidR="00BB64E7" w:rsidRPr="00BB64E7">
        <w:rPr>
          <w:rFonts w:eastAsia="ＭＳ 明朝"/>
          <w:iCs/>
          <w:sz w:val="22"/>
          <w:lang w:eastAsia="ja-JP"/>
        </w:rPr>
        <w:t xml:space="preserve">default value of higher layer parameter </w:t>
      </w:r>
      <w:proofErr w:type="spellStart"/>
      <w:r w:rsidR="00BB64E7" w:rsidRPr="00BB64E7">
        <w:rPr>
          <w:rFonts w:eastAsia="ＭＳ 明朝"/>
          <w:i/>
          <w:iCs/>
          <w:sz w:val="22"/>
          <w:lang w:eastAsia="ja-JP"/>
        </w:rPr>
        <w:t>rlmInSyncOutOfSyncThreshold</w:t>
      </w:r>
      <w:proofErr w:type="spellEnd"/>
      <w:r w:rsidR="002B2F5D">
        <w:rPr>
          <w:rFonts w:eastAsia="ＭＳ 明朝" w:hint="eastAsia"/>
          <w:iCs/>
          <w:sz w:val="22"/>
          <w:lang w:eastAsia="ja-JP"/>
        </w:rPr>
        <w:t xml:space="preserve">, i.e. BLER = 10%, </w:t>
      </w:r>
      <w:r w:rsidR="00BB64E7">
        <w:rPr>
          <w:rFonts w:eastAsia="ＭＳ 明朝" w:hint="eastAsia"/>
          <w:iCs/>
          <w:sz w:val="22"/>
          <w:lang w:eastAsia="ja-JP"/>
        </w:rPr>
        <w:t xml:space="preserve">as threshold </w:t>
      </w:r>
      <w:proofErr w:type="spellStart"/>
      <w:r w:rsidR="00BB64E7" w:rsidRPr="00B916EC">
        <w:t>Q</w:t>
      </w:r>
      <w:r w:rsidR="00BB64E7" w:rsidRPr="00B916EC">
        <w:rPr>
          <w:vertAlign w:val="subscript"/>
        </w:rPr>
        <w:t>out,LR</w:t>
      </w:r>
      <w:proofErr w:type="spellEnd"/>
      <w:r w:rsidR="00BB64E7">
        <w:rPr>
          <w:rFonts w:hint="eastAsia"/>
          <w:vertAlign w:val="subscript"/>
          <w:lang w:eastAsia="ja-JP"/>
        </w:rPr>
        <w:t xml:space="preserve"> </w:t>
      </w:r>
      <w:r w:rsidR="002B2F5D">
        <w:rPr>
          <w:rFonts w:eastAsia="ＭＳ 明朝" w:hint="eastAsia"/>
          <w:iCs/>
          <w:sz w:val="22"/>
          <w:lang w:eastAsia="ja-JP"/>
        </w:rPr>
        <w:t xml:space="preserve">according to the </w:t>
      </w:r>
      <w:r w:rsidR="00BB64E7">
        <w:rPr>
          <w:rFonts w:eastAsia="ＭＳ 明朝" w:hint="eastAsia"/>
          <w:iCs/>
          <w:sz w:val="22"/>
          <w:lang w:eastAsia="ja-JP"/>
        </w:rPr>
        <w:t>current RAN1 specification</w:t>
      </w:r>
      <w:r w:rsidR="00AC2C7A">
        <w:rPr>
          <w:rFonts w:eastAsia="ＭＳ 明朝" w:hint="eastAsia"/>
          <w:iCs/>
          <w:sz w:val="22"/>
          <w:lang w:eastAsia="ja-JP"/>
        </w:rPr>
        <w:t xml:space="preserve"> </w:t>
      </w:r>
      <w:r w:rsidR="002B2F5D">
        <w:rPr>
          <w:rFonts w:eastAsia="ＭＳ 明朝" w:hint="eastAsia"/>
          <w:iCs/>
          <w:sz w:val="22"/>
          <w:lang w:eastAsia="ja-JP"/>
        </w:rPr>
        <w:t xml:space="preserve">as captured below </w:t>
      </w:r>
      <w:r w:rsidR="00AC2C7A">
        <w:rPr>
          <w:rFonts w:eastAsia="ＭＳ 明朝" w:hint="eastAsia"/>
          <w:iCs/>
          <w:sz w:val="22"/>
          <w:lang w:eastAsia="ja-JP"/>
        </w:rPr>
        <w:t>[3]</w:t>
      </w:r>
      <w:r w:rsidR="00BB64E7">
        <w:rPr>
          <w:rFonts w:eastAsia="ＭＳ 明朝" w:hint="eastAsia"/>
          <w:iCs/>
          <w:sz w:val="22"/>
          <w:lang w:eastAsia="ja-JP"/>
        </w:rPr>
        <w:t>.</w:t>
      </w:r>
    </w:p>
    <w:tbl>
      <w:tblPr>
        <w:tblStyle w:val="a9"/>
        <w:tblW w:w="0" w:type="auto"/>
        <w:tblLook w:val="04A0" w:firstRow="1" w:lastRow="0" w:firstColumn="1" w:lastColumn="0" w:noHBand="0" w:noVBand="1"/>
      </w:tblPr>
      <w:tblGrid>
        <w:gridCol w:w="10062"/>
      </w:tblGrid>
      <w:tr w:rsidR="0060241D" w14:paraId="59F7519F" w14:textId="77777777" w:rsidTr="0060241D">
        <w:tc>
          <w:tcPr>
            <w:tcW w:w="10062" w:type="dxa"/>
          </w:tcPr>
          <w:p w14:paraId="2CF654B3" w14:textId="77777777" w:rsidR="0060241D" w:rsidRPr="0060241D" w:rsidRDefault="0060241D" w:rsidP="0060241D">
            <w:pPr>
              <w:keepNext/>
              <w:keepLines/>
              <w:pBdr>
                <w:top w:val="single" w:sz="12" w:space="3" w:color="auto"/>
              </w:pBdr>
              <w:tabs>
                <w:tab w:val="left" w:pos="1134"/>
              </w:tabs>
              <w:spacing w:before="240" w:after="180"/>
              <w:ind w:left="1134" w:hanging="1134"/>
              <w:outlineLvl w:val="0"/>
              <w:rPr>
                <w:rFonts w:ascii="Arial" w:eastAsia="游明朝" w:hAnsi="Arial" w:cs="Arial"/>
                <w:sz w:val="36"/>
                <w:szCs w:val="32"/>
              </w:rPr>
            </w:pPr>
            <w:bookmarkStart w:id="2" w:name="_Ref500595654"/>
            <w:bookmarkStart w:id="3" w:name="_Toc517265031"/>
            <w:r w:rsidRPr="0060241D">
              <w:rPr>
                <w:rFonts w:ascii="Arial" w:eastAsia="游明朝" w:hAnsi="Arial" w:cs="Arial"/>
                <w:sz w:val="36"/>
                <w:szCs w:val="32"/>
              </w:rPr>
              <w:t>6</w:t>
            </w:r>
            <w:r w:rsidRPr="0060241D">
              <w:rPr>
                <w:rFonts w:ascii="Arial" w:eastAsia="游明朝" w:hAnsi="Arial" w:cs="Arial"/>
                <w:sz w:val="36"/>
                <w:szCs w:val="32"/>
              </w:rPr>
              <w:tab/>
              <w:t>Link recovery procedures</w:t>
            </w:r>
            <w:bookmarkEnd w:id="2"/>
            <w:bookmarkEnd w:id="3"/>
          </w:p>
          <w:p w14:paraId="011C0FD4" w14:textId="77777777" w:rsidR="0060241D" w:rsidRPr="0060241D" w:rsidRDefault="0060241D" w:rsidP="0060241D">
            <w:pPr>
              <w:spacing w:after="180"/>
              <w:rPr>
                <w:rFonts w:eastAsia="游明朝"/>
                <w:sz w:val="20"/>
                <w:szCs w:val="20"/>
                <w:lang w:val="en-US"/>
              </w:rPr>
            </w:pPr>
            <w:r w:rsidRPr="0060241D">
              <w:rPr>
                <w:rFonts w:eastAsia="ＭＳ 明朝"/>
                <w:sz w:val="20"/>
                <w:szCs w:val="20"/>
                <w:lang w:eastAsia="ja-JP"/>
              </w:rPr>
              <w:t xml:space="preserve">A </w:t>
            </w:r>
            <w:r w:rsidRPr="0060241D">
              <w:rPr>
                <w:rFonts w:eastAsia="游明朝"/>
                <w:sz w:val="20"/>
                <w:szCs w:val="20"/>
              </w:rPr>
              <w:t xml:space="preserve">UE can be provided, for a serving cell, with a set </w:t>
            </w:r>
            <w:r w:rsidRPr="0060241D">
              <w:rPr>
                <w:rFonts w:eastAsia="游明朝"/>
                <w:iCs/>
                <w:position w:val="-10"/>
                <w:sz w:val="20"/>
                <w:szCs w:val="20"/>
              </w:rPr>
              <w:object w:dxaOrig="240" w:dyaOrig="300" w14:anchorId="779D0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8" o:title=""/>
                </v:shape>
                <o:OLEObject Type="Embed" ProgID="Equation.3" ShapeID="_x0000_i1025" DrawAspect="Content" ObjectID="_1595440380" r:id="rId9"/>
              </w:object>
            </w:r>
            <w:r w:rsidRPr="0060241D">
              <w:rPr>
                <w:rFonts w:eastAsia="游明朝"/>
                <w:iCs/>
                <w:sz w:val="20"/>
                <w:szCs w:val="20"/>
              </w:rPr>
              <w:t xml:space="preserve"> of periodic CSI-RS resource configuration indexes by higher layer parameter </w:t>
            </w:r>
            <w:proofErr w:type="spellStart"/>
            <w:r w:rsidRPr="0060241D">
              <w:rPr>
                <w:rFonts w:eastAsia="游明朝"/>
                <w:i/>
                <w:sz w:val="20"/>
                <w:szCs w:val="20"/>
              </w:rPr>
              <w:t>failureDetectionResources</w:t>
            </w:r>
            <w:proofErr w:type="spellEnd"/>
            <w:r w:rsidRPr="0060241D">
              <w:rPr>
                <w:rFonts w:eastAsia="游明朝"/>
                <w:iCs/>
                <w:sz w:val="20"/>
                <w:szCs w:val="20"/>
              </w:rPr>
              <w:t xml:space="preserve"> and </w:t>
            </w:r>
            <w:r w:rsidRPr="0060241D">
              <w:rPr>
                <w:rFonts w:eastAsia="游明朝"/>
                <w:sz w:val="20"/>
                <w:szCs w:val="20"/>
              </w:rPr>
              <w:t xml:space="preserve">with a set </w:t>
            </w:r>
            <w:r w:rsidRPr="0060241D">
              <w:rPr>
                <w:rFonts w:eastAsia="游明朝"/>
                <w:iCs/>
                <w:position w:val="-10"/>
                <w:sz w:val="20"/>
                <w:szCs w:val="20"/>
              </w:rPr>
              <w:object w:dxaOrig="220" w:dyaOrig="300" w14:anchorId="5D42BD45">
                <v:shape id="_x0000_i1026" type="#_x0000_t75" style="width:11.25pt;height:15.75pt" o:ole="">
                  <v:imagedata r:id="rId10" o:title=""/>
                </v:shape>
                <o:OLEObject Type="Embed" ProgID="Equation.3" ShapeID="_x0000_i1026" DrawAspect="Content" ObjectID="_1595440381" r:id="rId11"/>
              </w:object>
            </w:r>
            <w:r w:rsidRPr="0060241D">
              <w:rPr>
                <w:rFonts w:eastAsia="游明朝"/>
                <w:iCs/>
                <w:sz w:val="20"/>
                <w:szCs w:val="20"/>
              </w:rPr>
              <w:t xml:space="preserve"> </w:t>
            </w:r>
            <w:r w:rsidRPr="0060241D">
              <w:rPr>
                <w:rFonts w:eastAsia="游明朝"/>
                <w:sz w:val="20"/>
                <w:szCs w:val="20"/>
              </w:rPr>
              <w:t xml:space="preserve">of periodic CSI-RS resource configuration indexes and/or SS/PBCH block indexes by </w:t>
            </w:r>
            <w:r w:rsidRPr="0060241D">
              <w:rPr>
                <w:rFonts w:eastAsia="ＭＳ 明朝"/>
                <w:sz w:val="20"/>
                <w:szCs w:val="20"/>
                <w:lang w:val="en-US" w:eastAsia="ja-JP"/>
              </w:rPr>
              <w:t xml:space="preserve">higher layer parameter </w:t>
            </w:r>
            <w:proofErr w:type="spellStart"/>
            <w:r w:rsidRPr="0060241D">
              <w:rPr>
                <w:rFonts w:eastAsia="ＭＳ 明朝"/>
                <w:i/>
                <w:sz w:val="20"/>
                <w:szCs w:val="20"/>
                <w:lang w:val="en-US" w:eastAsia="ja-JP"/>
              </w:rPr>
              <w:t>candidateBeamRSList</w:t>
            </w:r>
            <w:proofErr w:type="spellEnd"/>
            <w:r w:rsidRPr="0060241D">
              <w:rPr>
                <w:rFonts w:eastAsia="ＭＳ 明朝"/>
                <w:sz w:val="20"/>
                <w:szCs w:val="20"/>
                <w:lang w:val="en-US" w:eastAsia="ja-JP"/>
              </w:rPr>
              <w:t xml:space="preserve"> </w:t>
            </w:r>
            <w:r w:rsidRPr="0060241D">
              <w:rPr>
                <w:rFonts w:eastAsia="游明朝"/>
                <w:sz w:val="20"/>
                <w:szCs w:val="20"/>
              </w:rPr>
              <w:t xml:space="preserve">for radio link quality measurements on the serving cell. If the UE is not provided with </w:t>
            </w:r>
            <w:r w:rsidRPr="0060241D">
              <w:rPr>
                <w:rFonts w:eastAsia="游明朝"/>
                <w:iCs/>
                <w:sz w:val="20"/>
                <w:szCs w:val="20"/>
              </w:rPr>
              <w:t xml:space="preserve">higher layer parameter </w:t>
            </w:r>
            <w:proofErr w:type="spellStart"/>
            <w:r w:rsidRPr="0060241D">
              <w:rPr>
                <w:rFonts w:eastAsia="游明朝"/>
                <w:i/>
                <w:sz w:val="20"/>
                <w:szCs w:val="20"/>
              </w:rPr>
              <w:t>failureDetectionResources</w:t>
            </w:r>
            <w:proofErr w:type="spellEnd"/>
            <w:r w:rsidRPr="0060241D">
              <w:rPr>
                <w:rFonts w:eastAsia="游明朝"/>
                <w:iCs/>
                <w:sz w:val="20"/>
                <w:szCs w:val="20"/>
              </w:rPr>
              <w:t xml:space="preserve">, the UE determines the set </w:t>
            </w:r>
            <w:r w:rsidRPr="0060241D">
              <w:rPr>
                <w:rFonts w:eastAsia="游明朝"/>
                <w:iCs/>
                <w:position w:val="-10"/>
                <w:sz w:val="20"/>
                <w:szCs w:val="20"/>
              </w:rPr>
              <w:object w:dxaOrig="240" w:dyaOrig="300" w14:anchorId="6463ECA3">
                <v:shape id="_x0000_i1027" type="#_x0000_t75" style="width:12pt;height:15.75pt" o:ole="">
                  <v:imagedata r:id="rId8" o:title=""/>
                </v:shape>
                <o:OLEObject Type="Embed" ProgID="Equation.3" ShapeID="_x0000_i1027" DrawAspect="Content" ObjectID="_1595440382" r:id="rId12"/>
              </w:object>
            </w:r>
            <w:r w:rsidRPr="0060241D">
              <w:rPr>
                <w:rFonts w:eastAsia="游明朝"/>
                <w:iCs/>
                <w:sz w:val="20"/>
                <w:szCs w:val="20"/>
              </w:rPr>
              <w:t xml:space="preserve"> to include SS/PBCH block indexes and periodic CSI-RS resource configuration indexes with same values as the RS indexes in the RS sets indicated by</w:t>
            </w:r>
            <w:r w:rsidRPr="0060241D">
              <w:rPr>
                <w:rFonts w:eastAsia="游明朝"/>
                <w:sz w:val="20"/>
                <w:szCs w:val="20"/>
              </w:rPr>
              <w:t xml:space="preserve"> the TCI states for respective control resource sets that the UE uses for monitoring PDCCH. The UE expects the set </w:t>
            </w:r>
            <w:r w:rsidRPr="0060241D">
              <w:rPr>
                <w:rFonts w:eastAsia="游明朝"/>
                <w:iCs/>
                <w:noProof/>
                <w:position w:val="-10"/>
                <w:sz w:val="20"/>
                <w:szCs w:val="20"/>
                <w:lang w:val="en-US" w:eastAsia="ja-JP"/>
              </w:rPr>
              <w:drawing>
                <wp:inline distT="0" distB="0" distL="0" distR="0" wp14:anchorId="59606765" wp14:editId="626B8204">
                  <wp:extent cx="152400" cy="194945"/>
                  <wp:effectExtent l="0" t="0" r="0" b="0"/>
                  <wp:docPr id="1"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60241D">
              <w:rPr>
                <w:rFonts w:eastAsia="游明朝"/>
                <w:sz w:val="20"/>
                <w:szCs w:val="20"/>
              </w:rPr>
              <w:t xml:space="preserve"> to include up to two RS indexes and, if there are two RS indexes, the set </w:t>
            </w:r>
            <w:r w:rsidRPr="0060241D">
              <w:rPr>
                <w:rFonts w:eastAsia="游明朝"/>
                <w:iCs/>
                <w:noProof/>
                <w:position w:val="-10"/>
                <w:sz w:val="20"/>
                <w:szCs w:val="20"/>
                <w:lang w:val="en-US" w:eastAsia="ja-JP"/>
              </w:rPr>
              <w:drawing>
                <wp:inline distT="0" distB="0" distL="0" distR="0" wp14:anchorId="5167C066" wp14:editId="144CE6F1">
                  <wp:extent cx="152400" cy="194945"/>
                  <wp:effectExtent l="0" t="0" r="0" b="0"/>
                  <wp:docPr id="2"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Pr="0060241D">
              <w:rPr>
                <w:rFonts w:eastAsia="游明朝"/>
                <w:sz w:val="20"/>
                <w:szCs w:val="20"/>
              </w:rPr>
              <w:t xml:space="preserve"> includes only RS indexes with QCL-</w:t>
            </w:r>
            <w:proofErr w:type="spellStart"/>
            <w:r w:rsidRPr="0060241D">
              <w:rPr>
                <w:rFonts w:eastAsia="游明朝"/>
                <w:sz w:val="20"/>
                <w:szCs w:val="20"/>
              </w:rPr>
              <w:t>TypeD</w:t>
            </w:r>
            <w:proofErr w:type="spellEnd"/>
            <w:r w:rsidRPr="0060241D">
              <w:rPr>
                <w:rFonts w:eastAsia="游明朝"/>
                <w:sz w:val="20"/>
                <w:szCs w:val="20"/>
              </w:rPr>
              <w:t xml:space="preserve"> configuration for the corresponding TCI states. The UE expects single port RS in the </w:t>
            </w:r>
            <w:proofErr w:type="gramStart"/>
            <w:r w:rsidRPr="0060241D">
              <w:rPr>
                <w:rFonts w:eastAsia="游明朝"/>
                <w:iCs/>
                <w:sz w:val="20"/>
                <w:szCs w:val="20"/>
              </w:rPr>
              <w:t xml:space="preserve">set </w:t>
            </w:r>
            <w:proofErr w:type="gramEnd"/>
            <w:r w:rsidRPr="0060241D">
              <w:rPr>
                <w:rFonts w:eastAsia="游明朝"/>
                <w:iCs/>
                <w:position w:val="-10"/>
                <w:sz w:val="20"/>
                <w:szCs w:val="20"/>
              </w:rPr>
              <w:object w:dxaOrig="240" w:dyaOrig="300" w14:anchorId="687A0A9F">
                <v:shape id="_x0000_i1028" type="#_x0000_t75" style="width:12pt;height:15.75pt" o:ole="">
                  <v:imagedata r:id="rId8" o:title=""/>
                </v:shape>
                <o:OLEObject Type="Embed" ProgID="Equation.3" ShapeID="_x0000_i1028" DrawAspect="Content" ObjectID="_1595440383" r:id="rId14"/>
              </w:object>
            </w:r>
            <w:r w:rsidRPr="0060241D">
              <w:rPr>
                <w:rFonts w:eastAsia="游明朝"/>
                <w:iCs/>
                <w:sz w:val="20"/>
                <w:szCs w:val="20"/>
              </w:rPr>
              <w:t>.</w:t>
            </w:r>
            <w:r w:rsidRPr="0060241D">
              <w:rPr>
                <w:rFonts w:eastAsia="游明朝"/>
                <w:sz w:val="20"/>
                <w:szCs w:val="20"/>
              </w:rPr>
              <w:t xml:space="preserve"> </w:t>
            </w:r>
          </w:p>
          <w:p w14:paraId="752CFD1E" w14:textId="2C97DF5B" w:rsidR="0060241D" w:rsidRDefault="0060241D" w:rsidP="0060241D">
            <w:pPr>
              <w:spacing w:after="120"/>
              <w:jc w:val="both"/>
              <w:rPr>
                <w:rFonts w:eastAsia="ＭＳ 明朝"/>
                <w:iCs/>
                <w:sz w:val="22"/>
                <w:lang w:eastAsia="ja-JP"/>
              </w:rPr>
            </w:pPr>
            <w:r w:rsidRPr="0060241D">
              <w:rPr>
                <w:rFonts w:eastAsia="游明朝"/>
                <w:sz w:val="20"/>
                <w:szCs w:val="20"/>
                <w:highlight w:val="yellow"/>
              </w:rPr>
              <w:t xml:space="preserve">The threshold </w:t>
            </w:r>
            <w:proofErr w:type="spellStart"/>
            <w:r w:rsidRPr="0060241D">
              <w:rPr>
                <w:rFonts w:eastAsia="游明朝"/>
                <w:sz w:val="20"/>
                <w:szCs w:val="20"/>
                <w:highlight w:val="yellow"/>
              </w:rPr>
              <w:t>Q</w:t>
            </w:r>
            <w:r w:rsidRPr="0060241D">
              <w:rPr>
                <w:rFonts w:eastAsia="游明朝"/>
                <w:sz w:val="20"/>
                <w:szCs w:val="20"/>
                <w:highlight w:val="yellow"/>
                <w:vertAlign w:val="subscript"/>
              </w:rPr>
              <w:t>out,LR</w:t>
            </w:r>
            <w:proofErr w:type="spellEnd"/>
            <w:r w:rsidRPr="0060241D">
              <w:rPr>
                <w:rFonts w:eastAsia="游明朝"/>
                <w:sz w:val="20"/>
                <w:szCs w:val="20"/>
                <w:highlight w:val="yellow"/>
              </w:rPr>
              <w:t xml:space="preserve"> corresponds to the default value of higher layer parameter </w:t>
            </w:r>
            <w:proofErr w:type="spellStart"/>
            <w:r w:rsidRPr="0060241D">
              <w:rPr>
                <w:rFonts w:eastAsia="游明朝"/>
                <w:i/>
                <w:sz w:val="20"/>
                <w:szCs w:val="20"/>
                <w:highlight w:val="yellow"/>
              </w:rPr>
              <w:t>rlmInSyncOutOfSyncThreshold</w:t>
            </w:r>
            <w:proofErr w:type="spellEnd"/>
            <w:r w:rsidRPr="0060241D" w:rsidDel="009C09A2">
              <w:rPr>
                <w:rFonts w:eastAsia="游明朝"/>
                <w:i/>
                <w:sz w:val="20"/>
                <w:szCs w:val="20"/>
                <w:highlight w:val="yellow"/>
              </w:rPr>
              <w:t xml:space="preserve"> </w:t>
            </w:r>
            <w:r w:rsidRPr="0060241D">
              <w:rPr>
                <w:rFonts w:eastAsia="游明朝"/>
                <w:sz w:val="20"/>
                <w:szCs w:val="20"/>
                <w:highlight w:val="yellow"/>
              </w:rPr>
              <w:t xml:space="preserve">and to the value provided by higher layer parameter </w:t>
            </w:r>
            <w:proofErr w:type="spellStart"/>
            <w:r w:rsidRPr="0060241D">
              <w:rPr>
                <w:rFonts w:eastAsia="游明朝"/>
                <w:i/>
                <w:sz w:val="20"/>
                <w:szCs w:val="20"/>
                <w:highlight w:val="yellow"/>
              </w:rPr>
              <w:t>rsrp-ThresholdSSB</w:t>
            </w:r>
            <w:proofErr w:type="spellEnd"/>
            <w:r w:rsidRPr="0060241D">
              <w:rPr>
                <w:rFonts w:eastAsia="游明朝"/>
                <w:sz w:val="20"/>
                <w:szCs w:val="20"/>
                <w:highlight w:val="yellow"/>
              </w:rPr>
              <w:t>, respectively.</w:t>
            </w:r>
          </w:p>
        </w:tc>
      </w:tr>
    </w:tbl>
    <w:p w14:paraId="022AD950" w14:textId="7C0BED36" w:rsidR="0070702D" w:rsidRDefault="00823027" w:rsidP="005610B9">
      <w:pPr>
        <w:spacing w:before="240" w:after="120"/>
        <w:jc w:val="both"/>
        <w:rPr>
          <w:rFonts w:eastAsia="ＭＳ 明朝"/>
          <w:iCs/>
          <w:sz w:val="22"/>
          <w:lang w:eastAsia="ja-JP"/>
        </w:rPr>
      </w:pPr>
      <w:r>
        <w:rPr>
          <w:rFonts w:eastAsia="ＭＳ 明朝" w:hint="eastAsia"/>
          <w:iCs/>
          <w:sz w:val="22"/>
          <w:lang w:eastAsia="ja-JP"/>
        </w:rPr>
        <w:t xml:space="preserve">Thus, description in RAN1 specification should be </w:t>
      </w:r>
      <w:r>
        <w:rPr>
          <w:rFonts w:eastAsia="ＭＳ 明朝"/>
          <w:iCs/>
          <w:sz w:val="22"/>
          <w:lang w:eastAsia="ja-JP"/>
        </w:rPr>
        <w:t>modified</w:t>
      </w:r>
      <w:r>
        <w:rPr>
          <w:rFonts w:eastAsia="ＭＳ 明朝" w:hint="eastAsia"/>
          <w:iCs/>
          <w:sz w:val="22"/>
          <w:lang w:eastAsia="ja-JP"/>
        </w:rPr>
        <w:t xml:space="preserve"> to allow UE to utilize BLER threshold which is </w:t>
      </w:r>
      <w:r w:rsidR="008F64B1">
        <w:rPr>
          <w:rFonts w:eastAsia="ＭＳ 明朝" w:hint="eastAsia"/>
          <w:iCs/>
          <w:sz w:val="22"/>
          <w:lang w:eastAsia="ja-JP"/>
        </w:rPr>
        <w:t xml:space="preserve">currently </w:t>
      </w:r>
      <w:r>
        <w:rPr>
          <w:rFonts w:eastAsia="ＭＳ 明朝" w:hint="eastAsia"/>
          <w:iCs/>
          <w:sz w:val="22"/>
          <w:lang w:eastAsia="ja-JP"/>
        </w:rPr>
        <w:t>used for evaluation for RLM.</w:t>
      </w:r>
    </w:p>
    <w:p w14:paraId="1AA61A5D" w14:textId="71865C11" w:rsidR="00823027" w:rsidRDefault="00823027" w:rsidP="00823027">
      <w:pPr>
        <w:spacing w:after="240"/>
        <w:jc w:val="both"/>
        <w:rPr>
          <w:rFonts w:eastAsia="ＭＳ 明朝"/>
          <w:b/>
          <w:iCs/>
          <w:sz w:val="22"/>
          <w:lang w:eastAsia="ja-JP"/>
        </w:rPr>
      </w:pPr>
      <w:r w:rsidRPr="00A4795F">
        <w:rPr>
          <w:rFonts w:eastAsia="ＭＳ 明朝" w:hint="eastAsia"/>
          <w:b/>
          <w:iCs/>
          <w:sz w:val="22"/>
          <w:u w:val="single"/>
          <w:lang w:eastAsia="ja-JP"/>
        </w:rPr>
        <w:t xml:space="preserve">Proposal </w:t>
      </w:r>
      <w:r w:rsidR="000707D2">
        <w:rPr>
          <w:rFonts w:eastAsia="ＭＳ 明朝" w:hint="eastAsia"/>
          <w:b/>
          <w:iCs/>
          <w:sz w:val="22"/>
          <w:u w:val="single"/>
          <w:lang w:eastAsia="ja-JP"/>
        </w:rPr>
        <w:t>8</w:t>
      </w:r>
      <w:r>
        <w:rPr>
          <w:rFonts w:eastAsia="ＭＳ 明朝" w:hint="eastAsia"/>
          <w:b/>
          <w:iCs/>
          <w:sz w:val="22"/>
          <w:lang w:eastAsia="ja-JP"/>
        </w:rPr>
        <w:t xml:space="preserve">: RAN4 </w:t>
      </w:r>
      <w:r w:rsidR="00D60F06">
        <w:rPr>
          <w:rFonts w:eastAsia="ＭＳ 明朝" w:hint="eastAsia"/>
          <w:b/>
          <w:iCs/>
          <w:sz w:val="22"/>
          <w:lang w:eastAsia="ja-JP"/>
        </w:rPr>
        <w:t xml:space="preserve">should </w:t>
      </w:r>
      <w:r>
        <w:rPr>
          <w:rFonts w:eastAsia="ＭＳ 明朝" w:hint="eastAsia"/>
          <w:b/>
          <w:iCs/>
          <w:sz w:val="22"/>
          <w:lang w:eastAsia="ja-JP"/>
        </w:rPr>
        <w:t xml:space="preserve">ask RAN1 to modify </w:t>
      </w:r>
      <w:r w:rsidR="007807EE" w:rsidRPr="007807EE">
        <w:rPr>
          <w:rFonts w:eastAsia="ＭＳ 明朝"/>
          <w:b/>
          <w:iCs/>
          <w:sz w:val="22"/>
          <w:lang w:eastAsia="ja-JP"/>
        </w:rPr>
        <w:t>to allow UE to utilize BLER threshold which is</w:t>
      </w:r>
      <w:r w:rsidR="008F64B1">
        <w:rPr>
          <w:rFonts w:eastAsia="ＭＳ 明朝" w:hint="eastAsia"/>
          <w:b/>
          <w:iCs/>
          <w:sz w:val="22"/>
          <w:lang w:eastAsia="ja-JP"/>
        </w:rPr>
        <w:t xml:space="preserve"> currently</w:t>
      </w:r>
      <w:r w:rsidR="007807EE" w:rsidRPr="007807EE">
        <w:rPr>
          <w:rFonts w:eastAsia="ＭＳ 明朝"/>
          <w:b/>
          <w:iCs/>
          <w:sz w:val="22"/>
          <w:lang w:eastAsia="ja-JP"/>
        </w:rPr>
        <w:t xml:space="preserve"> used for evaluation for RLM</w:t>
      </w:r>
      <w:r>
        <w:rPr>
          <w:rFonts w:eastAsia="ＭＳ 明朝" w:hint="eastAsia"/>
          <w:b/>
          <w:iCs/>
          <w:sz w:val="22"/>
          <w:lang w:eastAsia="ja-JP"/>
        </w:rPr>
        <w:t>.</w:t>
      </w:r>
    </w:p>
    <w:p w14:paraId="71DAC0CA" w14:textId="77777777" w:rsidR="0060241D" w:rsidRPr="00D113E7" w:rsidRDefault="0060241D" w:rsidP="00ED0B96">
      <w:pPr>
        <w:spacing w:after="120"/>
        <w:jc w:val="both"/>
        <w:rPr>
          <w:rFonts w:eastAsia="ＭＳ 明朝"/>
          <w:iCs/>
          <w:sz w:val="22"/>
          <w:lang w:eastAsia="ja-JP"/>
        </w:rPr>
      </w:pPr>
    </w:p>
    <w:p w14:paraId="793D0F53" w14:textId="77777777" w:rsidR="00ED0B96" w:rsidRPr="00F760AE"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876237">
        <w:rPr>
          <w:rFonts w:ascii="Arial" w:eastAsia="ＭＳ 明朝" w:hAnsi="Arial" w:hint="eastAsia"/>
          <w:sz w:val="32"/>
          <w:lang w:eastAsia="ja-JP"/>
        </w:rPr>
        <w:t>Conclusion</w:t>
      </w:r>
    </w:p>
    <w:p w14:paraId="3681E1C8" w14:textId="412D3BFC" w:rsidR="00ED0B96" w:rsidRDefault="00ED0B96" w:rsidP="00ED0B96">
      <w:pPr>
        <w:spacing w:after="120"/>
        <w:jc w:val="both"/>
        <w:rPr>
          <w:rFonts w:eastAsia="ＭＳ 明朝"/>
          <w:iCs/>
          <w:sz w:val="22"/>
          <w:lang w:eastAsia="ja-JP"/>
        </w:rPr>
      </w:pPr>
      <w:r>
        <w:rPr>
          <w:rFonts w:eastAsia="ＭＳ 明朝" w:hint="eastAsia"/>
          <w:iCs/>
          <w:sz w:val="22"/>
          <w:lang w:eastAsia="ja-JP"/>
        </w:rPr>
        <w:t>In this contribution, we provide</w:t>
      </w:r>
      <w:r w:rsidR="00205F85">
        <w:rPr>
          <w:rFonts w:eastAsia="ＭＳ 明朝" w:hint="eastAsia"/>
          <w:iCs/>
          <w:sz w:val="22"/>
          <w:lang w:eastAsia="ja-JP"/>
        </w:rPr>
        <w:t>d</w:t>
      </w:r>
      <w:r>
        <w:rPr>
          <w:rFonts w:eastAsia="ＭＳ 明朝" w:hint="eastAsia"/>
          <w:iCs/>
          <w:sz w:val="22"/>
          <w:lang w:eastAsia="ja-JP"/>
        </w:rPr>
        <w:t xml:space="preserve"> our views on </w:t>
      </w:r>
      <w:r w:rsidR="00F4483F">
        <w:rPr>
          <w:rFonts w:eastAsia="ＭＳ 明朝" w:hint="eastAsia"/>
          <w:iCs/>
          <w:sz w:val="22"/>
          <w:lang w:eastAsia="ja-JP"/>
        </w:rPr>
        <w:t>requirements of beam management including candidate beam detection, beam reporting, and beam failure recovery, and we made following proposals</w:t>
      </w:r>
      <w:r>
        <w:rPr>
          <w:rFonts w:eastAsia="ＭＳ 明朝" w:hint="eastAsia"/>
          <w:iCs/>
          <w:sz w:val="22"/>
          <w:lang w:eastAsia="ja-JP"/>
        </w:rPr>
        <w:t>.</w:t>
      </w:r>
    </w:p>
    <w:p w14:paraId="223B0E23" w14:textId="77777777" w:rsidR="00F4483F" w:rsidRDefault="00F4483F" w:rsidP="00F4483F">
      <w:pPr>
        <w:spacing w:before="240" w:after="120"/>
        <w:jc w:val="both"/>
        <w:rPr>
          <w:rFonts w:eastAsia="ＭＳ 明朝"/>
          <w:b/>
          <w:iCs/>
          <w:sz w:val="22"/>
          <w:lang w:eastAsia="ja-JP"/>
        </w:rPr>
      </w:pPr>
      <w:r w:rsidRPr="00A50B82">
        <w:rPr>
          <w:rFonts w:eastAsia="ＭＳ 明朝" w:hint="eastAsia"/>
          <w:b/>
          <w:iCs/>
          <w:sz w:val="22"/>
          <w:u w:val="single"/>
          <w:lang w:eastAsia="ja-JP"/>
        </w:rPr>
        <w:t>Proposal 1</w:t>
      </w:r>
      <w:r w:rsidRPr="00A50B82">
        <w:rPr>
          <w:rFonts w:eastAsia="ＭＳ 明朝" w:hint="eastAsia"/>
          <w:b/>
          <w:iCs/>
          <w:sz w:val="22"/>
          <w:lang w:eastAsia="ja-JP"/>
        </w:rPr>
        <w:t>:</w:t>
      </w:r>
      <w:r>
        <w:rPr>
          <w:rFonts w:eastAsia="ＭＳ 明朝" w:hint="eastAsia"/>
          <w:b/>
          <w:iCs/>
          <w:sz w:val="22"/>
          <w:lang w:eastAsia="ja-JP"/>
        </w:rPr>
        <w:t xml:space="preserve"> For SSB based candidate beam detection, L1-RSRP evaluation period should be specified based on [3] samples for each </w:t>
      </w:r>
      <w:proofErr w:type="spellStart"/>
      <w:r>
        <w:rPr>
          <w:rFonts w:eastAsia="ＭＳ 明朝" w:hint="eastAsia"/>
          <w:b/>
          <w:iCs/>
          <w:sz w:val="22"/>
          <w:lang w:eastAsia="ja-JP"/>
        </w:rPr>
        <w:t>Tx</w:t>
      </w:r>
      <w:proofErr w:type="spellEnd"/>
      <w:r>
        <w:rPr>
          <w:rFonts w:eastAsia="ＭＳ 明朝" w:hint="eastAsia"/>
          <w:b/>
          <w:iCs/>
          <w:sz w:val="22"/>
          <w:lang w:eastAsia="ja-JP"/>
        </w:rPr>
        <w:t>/Rx beam pair.</w:t>
      </w:r>
    </w:p>
    <w:p w14:paraId="1FC8649F" w14:textId="77777777" w:rsidR="00DC7662" w:rsidRDefault="00DC7662" w:rsidP="00DC7662">
      <w:pPr>
        <w:spacing w:before="240"/>
        <w:jc w:val="both"/>
        <w:rPr>
          <w:rFonts w:eastAsia="ＭＳ 明朝"/>
          <w:b/>
          <w:iCs/>
          <w:sz w:val="22"/>
          <w:lang w:eastAsia="ja-JP"/>
        </w:rPr>
      </w:pPr>
      <w:r w:rsidRPr="00A50B82">
        <w:rPr>
          <w:rFonts w:eastAsia="ＭＳ 明朝" w:hint="eastAsia"/>
          <w:b/>
          <w:iCs/>
          <w:sz w:val="22"/>
          <w:u w:val="single"/>
          <w:lang w:eastAsia="ja-JP"/>
        </w:rPr>
        <w:t xml:space="preserve">Proposal </w:t>
      </w:r>
      <w:r>
        <w:rPr>
          <w:rFonts w:eastAsia="ＭＳ 明朝" w:hint="eastAsia"/>
          <w:b/>
          <w:iCs/>
          <w:sz w:val="22"/>
          <w:u w:val="single"/>
          <w:lang w:eastAsia="ja-JP"/>
        </w:rPr>
        <w:t>2</w:t>
      </w:r>
      <w:r w:rsidRPr="00A50B82">
        <w:rPr>
          <w:rFonts w:eastAsia="ＭＳ 明朝" w:hint="eastAsia"/>
          <w:b/>
          <w:iCs/>
          <w:sz w:val="22"/>
          <w:lang w:eastAsia="ja-JP"/>
        </w:rPr>
        <w:t>:</w:t>
      </w:r>
      <w:r>
        <w:rPr>
          <w:rFonts w:eastAsia="ＭＳ 明朝" w:hint="eastAsia"/>
          <w:b/>
          <w:iCs/>
          <w:sz w:val="22"/>
          <w:lang w:eastAsia="ja-JP"/>
        </w:rPr>
        <w:t xml:space="preserve"> For CSI-RS based candidate beam detection, L1-RSRP evaluation period should be specified as below.</w:t>
      </w:r>
    </w:p>
    <w:p w14:paraId="65C8E43A" w14:textId="77777777" w:rsidR="00DC7662" w:rsidRDefault="00DC7662" w:rsidP="00DC7662">
      <w:pPr>
        <w:numPr>
          <w:ilvl w:val="0"/>
          <w:numId w:val="10"/>
        </w:numPr>
        <w:spacing w:afterLines="50" w:after="120"/>
        <w:rPr>
          <w:b/>
          <w:sz w:val="22"/>
          <w:szCs w:val="22"/>
          <w:lang w:eastAsia="ja-JP"/>
        </w:rPr>
      </w:pPr>
      <w:r>
        <w:rPr>
          <w:rFonts w:hint="eastAsia"/>
          <w:b/>
          <w:sz w:val="22"/>
          <w:szCs w:val="22"/>
          <w:lang w:eastAsia="ja-JP"/>
        </w:rPr>
        <w:t xml:space="preserve">L1 averaging with X samples are assumed for each </w:t>
      </w:r>
      <w:proofErr w:type="spellStart"/>
      <w:r>
        <w:rPr>
          <w:rFonts w:hint="eastAsia"/>
          <w:b/>
          <w:sz w:val="22"/>
          <w:szCs w:val="22"/>
          <w:lang w:eastAsia="ja-JP"/>
        </w:rPr>
        <w:t>Tx</w:t>
      </w:r>
      <w:proofErr w:type="spellEnd"/>
      <w:r>
        <w:rPr>
          <w:rFonts w:hint="eastAsia"/>
          <w:b/>
          <w:sz w:val="22"/>
          <w:szCs w:val="22"/>
          <w:lang w:eastAsia="ja-JP"/>
        </w:rPr>
        <w:t>/Rx beam pair.</w:t>
      </w:r>
    </w:p>
    <w:p w14:paraId="66E87550" w14:textId="77777777" w:rsidR="00DC7662" w:rsidRDefault="00DC7662" w:rsidP="00DC7662">
      <w:pPr>
        <w:numPr>
          <w:ilvl w:val="1"/>
          <w:numId w:val="10"/>
        </w:numPr>
        <w:spacing w:afterLines="50" w:after="120"/>
        <w:rPr>
          <w:b/>
          <w:sz w:val="22"/>
          <w:szCs w:val="22"/>
          <w:lang w:eastAsia="ja-JP"/>
        </w:rPr>
      </w:pPr>
      <w:r>
        <w:rPr>
          <w:rFonts w:hint="eastAsia"/>
          <w:b/>
          <w:sz w:val="22"/>
          <w:szCs w:val="22"/>
          <w:lang w:eastAsia="ja-JP"/>
        </w:rPr>
        <w:lastRenderedPageBreak/>
        <w:t xml:space="preserve">X = [3]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smaller than [60].</w:t>
      </w:r>
    </w:p>
    <w:p w14:paraId="7EE95BA5" w14:textId="77777777" w:rsidR="00DC7662" w:rsidRDefault="00DC7662" w:rsidP="00DC7662">
      <w:pPr>
        <w:numPr>
          <w:ilvl w:val="1"/>
          <w:numId w:val="10"/>
        </w:numPr>
        <w:spacing w:afterLines="50" w:after="120"/>
        <w:rPr>
          <w:b/>
          <w:sz w:val="22"/>
          <w:szCs w:val="22"/>
          <w:lang w:eastAsia="ja-JP"/>
        </w:rPr>
      </w:pPr>
      <w:r>
        <w:rPr>
          <w:rFonts w:hint="eastAsia"/>
          <w:b/>
          <w:sz w:val="22"/>
          <w:szCs w:val="22"/>
          <w:lang w:eastAsia="ja-JP"/>
        </w:rPr>
        <w:t xml:space="preserve">X = [2]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between [60] and [120].</w:t>
      </w:r>
    </w:p>
    <w:p w14:paraId="596DC41F" w14:textId="77777777" w:rsidR="00DC7662" w:rsidRDefault="00DC7662" w:rsidP="00DC7662">
      <w:pPr>
        <w:numPr>
          <w:ilvl w:val="1"/>
          <w:numId w:val="10"/>
        </w:numPr>
        <w:spacing w:afterLines="50" w:after="120"/>
        <w:rPr>
          <w:b/>
          <w:sz w:val="22"/>
          <w:szCs w:val="22"/>
          <w:lang w:eastAsia="ja-JP"/>
        </w:rPr>
      </w:pPr>
      <w:r>
        <w:rPr>
          <w:rFonts w:hint="eastAsia"/>
          <w:b/>
          <w:sz w:val="22"/>
          <w:szCs w:val="22"/>
          <w:lang w:eastAsia="ja-JP"/>
        </w:rPr>
        <w:t xml:space="preserve">X = [1]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larger than [120].</w:t>
      </w:r>
    </w:p>
    <w:p w14:paraId="34EFE26B" w14:textId="77777777" w:rsidR="00A771E8" w:rsidRDefault="00A771E8" w:rsidP="00A771E8">
      <w:pPr>
        <w:jc w:val="both"/>
        <w:rPr>
          <w:rFonts w:eastAsia="ＭＳ 明朝"/>
          <w:b/>
          <w:iCs/>
          <w:sz w:val="22"/>
          <w:lang w:eastAsia="ja-JP"/>
        </w:rPr>
      </w:pPr>
      <w:r w:rsidRPr="00A4795F">
        <w:rPr>
          <w:rFonts w:eastAsia="ＭＳ 明朝" w:hint="eastAsia"/>
          <w:b/>
          <w:iCs/>
          <w:sz w:val="22"/>
          <w:u w:val="single"/>
          <w:lang w:eastAsia="ja-JP"/>
        </w:rPr>
        <w:t>Proposal 3</w:t>
      </w:r>
      <w:r>
        <w:rPr>
          <w:rFonts w:eastAsia="ＭＳ 明朝" w:hint="eastAsia"/>
          <w:b/>
          <w:iCs/>
          <w:sz w:val="22"/>
          <w:lang w:eastAsia="ja-JP"/>
        </w:rPr>
        <w:t xml:space="preserve">: For both SSB and CSI-RS based candidate beam detection, requirements on L1-RSRP evaluation periods should be multiplied by scaling factor </w:t>
      </w:r>
      <w:r w:rsidRPr="00BB602D">
        <w:rPr>
          <w:rFonts w:eastAsia="ＭＳ 明朝" w:hint="eastAsia"/>
          <w:b/>
          <w:i/>
          <w:iCs/>
          <w:sz w:val="22"/>
          <w:lang w:eastAsia="ja-JP"/>
        </w:rPr>
        <w:t>N</w:t>
      </w:r>
      <w:r>
        <w:rPr>
          <w:rFonts w:eastAsia="ＭＳ 明朝" w:hint="eastAsia"/>
          <w:b/>
          <w:iCs/>
          <w:sz w:val="22"/>
          <w:lang w:eastAsia="ja-JP"/>
        </w:rPr>
        <w:t xml:space="preserve"> related to Rx beam sweeping, and number of </w:t>
      </w:r>
      <w:r w:rsidRPr="00BB602D">
        <w:rPr>
          <w:rFonts w:eastAsia="ＭＳ 明朝" w:hint="eastAsia"/>
          <w:b/>
          <w:i/>
          <w:iCs/>
          <w:sz w:val="22"/>
          <w:lang w:eastAsia="ja-JP"/>
        </w:rPr>
        <w:t>N</w:t>
      </w:r>
      <w:r>
        <w:rPr>
          <w:rFonts w:eastAsia="ＭＳ 明朝" w:hint="eastAsia"/>
          <w:b/>
          <w:iCs/>
          <w:sz w:val="22"/>
          <w:lang w:eastAsia="ja-JP"/>
        </w:rPr>
        <w:t xml:space="preserve"> would be as below.</w:t>
      </w:r>
    </w:p>
    <w:p w14:paraId="71CDFE22" w14:textId="77777777" w:rsidR="00A771E8" w:rsidRPr="0010133D" w:rsidRDefault="00A771E8" w:rsidP="00A771E8">
      <w:pPr>
        <w:numPr>
          <w:ilvl w:val="0"/>
          <w:numId w:val="10"/>
        </w:numPr>
        <w:spacing w:afterLines="50" w:after="120"/>
        <w:rPr>
          <w:rFonts w:eastAsia="ＭＳ 明朝"/>
          <w:b/>
          <w:iCs/>
          <w:sz w:val="22"/>
          <w:lang w:eastAsia="ja-JP"/>
        </w:rPr>
      </w:pPr>
      <w:r w:rsidRPr="0010133D">
        <w:rPr>
          <w:rFonts w:hint="eastAsia"/>
          <w:b/>
          <w:i/>
          <w:sz w:val="22"/>
          <w:szCs w:val="22"/>
          <w:lang w:eastAsia="ja-JP"/>
        </w:rPr>
        <w:t>N</w:t>
      </w:r>
      <w:r>
        <w:rPr>
          <w:rFonts w:hint="eastAsia"/>
          <w:b/>
          <w:sz w:val="22"/>
          <w:szCs w:val="22"/>
          <w:lang w:eastAsia="ja-JP"/>
        </w:rPr>
        <w:t xml:space="preserve"> = 1, when UE could complete candidate beam detection with current Rx beam</w:t>
      </w:r>
    </w:p>
    <w:p w14:paraId="069B4156" w14:textId="77777777" w:rsidR="00A771E8" w:rsidRPr="00BB602D" w:rsidRDefault="00A771E8" w:rsidP="00A771E8">
      <w:pPr>
        <w:numPr>
          <w:ilvl w:val="0"/>
          <w:numId w:val="10"/>
        </w:numPr>
        <w:spacing w:afterLines="50" w:after="120"/>
        <w:rPr>
          <w:rFonts w:eastAsia="ＭＳ 明朝"/>
          <w:b/>
          <w:iCs/>
          <w:sz w:val="22"/>
          <w:lang w:eastAsia="ja-JP"/>
        </w:rPr>
      </w:pPr>
      <w:r w:rsidRPr="0010133D">
        <w:rPr>
          <w:rFonts w:hint="eastAsia"/>
          <w:b/>
          <w:i/>
          <w:sz w:val="22"/>
          <w:szCs w:val="22"/>
          <w:lang w:eastAsia="ja-JP"/>
        </w:rPr>
        <w:t>N</w:t>
      </w:r>
      <w:r>
        <w:rPr>
          <w:rFonts w:hint="eastAsia"/>
          <w:b/>
          <w:sz w:val="22"/>
          <w:szCs w:val="22"/>
          <w:lang w:eastAsia="ja-JP"/>
        </w:rPr>
        <w:t xml:space="preserve"> = </w:t>
      </w:r>
      <w:proofErr w:type="spellStart"/>
      <w:r w:rsidRPr="00AE10D7">
        <w:rPr>
          <w:b/>
          <w:i/>
          <w:sz w:val="22"/>
          <w:szCs w:val="22"/>
          <w:lang w:eastAsia="ja-JP"/>
        </w:rPr>
        <w:t>maxNum</w:t>
      </w:r>
      <w:r w:rsidRPr="00715344">
        <w:rPr>
          <w:b/>
          <w:i/>
          <w:sz w:val="22"/>
          <w:szCs w:val="22"/>
          <w:lang w:eastAsia="ja-JP"/>
        </w:rPr>
        <w:t>ber</w:t>
      </w:r>
      <w:r w:rsidRPr="00AE10D7">
        <w:rPr>
          <w:b/>
          <w:i/>
          <w:sz w:val="22"/>
          <w:szCs w:val="22"/>
          <w:lang w:eastAsia="ja-JP"/>
        </w:rPr>
        <w:t>RxBeam</w:t>
      </w:r>
      <w:proofErr w:type="spellEnd"/>
      <w:r>
        <w:rPr>
          <w:rFonts w:hint="eastAsia"/>
          <w:b/>
          <w:sz w:val="22"/>
          <w:szCs w:val="22"/>
          <w:lang w:eastAsia="ja-JP"/>
        </w:rPr>
        <w:t>, otherwise</w:t>
      </w:r>
    </w:p>
    <w:p w14:paraId="383D3466" w14:textId="77777777" w:rsidR="00A771E8" w:rsidRPr="00A50B82" w:rsidRDefault="00A771E8" w:rsidP="00A771E8">
      <w:pPr>
        <w:spacing w:before="240" w:after="120"/>
        <w:jc w:val="both"/>
        <w:rPr>
          <w:rFonts w:eastAsia="ＭＳ 明朝"/>
          <w:b/>
          <w:iCs/>
          <w:sz w:val="22"/>
          <w:lang w:eastAsia="ja-JP"/>
        </w:rPr>
      </w:pPr>
      <w:r w:rsidRPr="00A50B82">
        <w:rPr>
          <w:rFonts w:eastAsia="ＭＳ 明朝" w:hint="eastAsia"/>
          <w:b/>
          <w:iCs/>
          <w:sz w:val="22"/>
          <w:u w:val="single"/>
          <w:lang w:eastAsia="ja-JP"/>
        </w:rPr>
        <w:t xml:space="preserve">Proposal </w:t>
      </w:r>
      <w:r>
        <w:rPr>
          <w:rFonts w:eastAsia="ＭＳ 明朝" w:hint="eastAsia"/>
          <w:b/>
          <w:iCs/>
          <w:sz w:val="22"/>
          <w:u w:val="single"/>
          <w:lang w:eastAsia="ja-JP"/>
        </w:rPr>
        <w:t>4</w:t>
      </w:r>
      <w:r w:rsidRPr="00A50B82">
        <w:rPr>
          <w:rFonts w:eastAsia="ＭＳ 明朝" w:hint="eastAsia"/>
          <w:b/>
          <w:iCs/>
          <w:sz w:val="22"/>
          <w:lang w:eastAsia="ja-JP"/>
        </w:rPr>
        <w:t>:</w:t>
      </w:r>
      <w:r>
        <w:rPr>
          <w:rFonts w:eastAsia="ＭＳ 明朝" w:hint="eastAsia"/>
          <w:b/>
          <w:iCs/>
          <w:sz w:val="22"/>
          <w:lang w:eastAsia="ja-JP"/>
        </w:rPr>
        <w:t xml:space="preserve"> For SSB based beam reporting, L1-RSRP evaluation period should be specified based on [3] samples for each </w:t>
      </w:r>
      <w:proofErr w:type="spellStart"/>
      <w:r>
        <w:rPr>
          <w:rFonts w:eastAsia="ＭＳ 明朝" w:hint="eastAsia"/>
          <w:b/>
          <w:iCs/>
          <w:sz w:val="22"/>
          <w:lang w:eastAsia="ja-JP"/>
        </w:rPr>
        <w:t>Tx</w:t>
      </w:r>
      <w:proofErr w:type="spellEnd"/>
      <w:r>
        <w:rPr>
          <w:rFonts w:eastAsia="ＭＳ 明朝" w:hint="eastAsia"/>
          <w:b/>
          <w:iCs/>
          <w:sz w:val="22"/>
          <w:lang w:eastAsia="ja-JP"/>
        </w:rPr>
        <w:t>/Rx beam pair.</w:t>
      </w:r>
    </w:p>
    <w:p w14:paraId="1F10113C" w14:textId="77777777" w:rsidR="00A771E8" w:rsidRDefault="00A771E8" w:rsidP="00A771E8">
      <w:pPr>
        <w:spacing w:before="240"/>
        <w:jc w:val="both"/>
        <w:rPr>
          <w:rFonts w:eastAsia="ＭＳ 明朝"/>
          <w:b/>
          <w:iCs/>
          <w:sz w:val="22"/>
          <w:lang w:eastAsia="ja-JP"/>
        </w:rPr>
      </w:pPr>
      <w:r w:rsidRPr="00A50B82">
        <w:rPr>
          <w:rFonts w:eastAsia="ＭＳ 明朝" w:hint="eastAsia"/>
          <w:b/>
          <w:iCs/>
          <w:sz w:val="22"/>
          <w:u w:val="single"/>
          <w:lang w:eastAsia="ja-JP"/>
        </w:rPr>
        <w:t xml:space="preserve">Proposal </w:t>
      </w:r>
      <w:r>
        <w:rPr>
          <w:rFonts w:eastAsia="ＭＳ 明朝" w:hint="eastAsia"/>
          <w:b/>
          <w:iCs/>
          <w:sz w:val="22"/>
          <w:u w:val="single"/>
          <w:lang w:eastAsia="ja-JP"/>
        </w:rPr>
        <w:t>5</w:t>
      </w:r>
      <w:r w:rsidRPr="00A50B82">
        <w:rPr>
          <w:rFonts w:eastAsia="ＭＳ 明朝" w:hint="eastAsia"/>
          <w:b/>
          <w:iCs/>
          <w:sz w:val="22"/>
          <w:lang w:eastAsia="ja-JP"/>
        </w:rPr>
        <w:t>:</w:t>
      </w:r>
      <w:r>
        <w:rPr>
          <w:rFonts w:eastAsia="ＭＳ 明朝" w:hint="eastAsia"/>
          <w:b/>
          <w:iCs/>
          <w:sz w:val="22"/>
          <w:lang w:eastAsia="ja-JP"/>
        </w:rPr>
        <w:t xml:space="preserve"> For periodic and semi-persistent CSI-RS based beam reporting, L1-RSRP evaluation period should be specified as below.</w:t>
      </w:r>
    </w:p>
    <w:p w14:paraId="4671FF04" w14:textId="77777777" w:rsidR="00A771E8" w:rsidRDefault="00A771E8" w:rsidP="00A771E8">
      <w:pPr>
        <w:numPr>
          <w:ilvl w:val="0"/>
          <w:numId w:val="10"/>
        </w:numPr>
        <w:spacing w:afterLines="50" w:after="120"/>
        <w:rPr>
          <w:b/>
          <w:sz w:val="22"/>
          <w:szCs w:val="22"/>
          <w:lang w:eastAsia="ja-JP"/>
        </w:rPr>
      </w:pPr>
      <w:r>
        <w:rPr>
          <w:rFonts w:hint="eastAsia"/>
          <w:b/>
          <w:sz w:val="22"/>
          <w:szCs w:val="22"/>
          <w:lang w:eastAsia="ja-JP"/>
        </w:rPr>
        <w:t xml:space="preserve">L1 averaging with X samples are assumed for each </w:t>
      </w:r>
      <w:proofErr w:type="spellStart"/>
      <w:r>
        <w:rPr>
          <w:rFonts w:hint="eastAsia"/>
          <w:b/>
          <w:sz w:val="22"/>
          <w:szCs w:val="22"/>
          <w:lang w:eastAsia="ja-JP"/>
        </w:rPr>
        <w:t>Tx</w:t>
      </w:r>
      <w:proofErr w:type="spellEnd"/>
      <w:r>
        <w:rPr>
          <w:rFonts w:hint="eastAsia"/>
          <w:b/>
          <w:sz w:val="22"/>
          <w:szCs w:val="22"/>
          <w:lang w:eastAsia="ja-JP"/>
        </w:rPr>
        <w:t>/Rx beam pair.</w:t>
      </w:r>
    </w:p>
    <w:p w14:paraId="1E511C97" w14:textId="77777777" w:rsidR="00A771E8" w:rsidRDefault="00A771E8" w:rsidP="00A771E8">
      <w:pPr>
        <w:numPr>
          <w:ilvl w:val="1"/>
          <w:numId w:val="10"/>
        </w:numPr>
        <w:spacing w:afterLines="50" w:after="120"/>
        <w:rPr>
          <w:b/>
          <w:sz w:val="22"/>
          <w:szCs w:val="22"/>
          <w:lang w:eastAsia="ja-JP"/>
        </w:rPr>
      </w:pPr>
      <w:r>
        <w:rPr>
          <w:rFonts w:hint="eastAsia"/>
          <w:b/>
          <w:sz w:val="22"/>
          <w:szCs w:val="22"/>
          <w:lang w:eastAsia="ja-JP"/>
        </w:rPr>
        <w:t xml:space="preserve">X = [3]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smaller than [60].</w:t>
      </w:r>
    </w:p>
    <w:p w14:paraId="28C2820E" w14:textId="77777777" w:rsidR="00A771E8" w:rsidRDefault="00A771E8" w:rsidP="00A771E8">
      <w:pPr>
        <w:numPr>
          <w:ilvl w:val="1"/>
          <w:numId w:val="10"/>
        </w:numPr>
        <w:spacing w:afterLines="50" w:after="120"/>
        <w:rPr>
          <w:b/>
          <w:sz w:val="22"/>
          <w:szCs w:val="22"/>
          <w:lang w:eastAsia="ja-JP"/>
        </w:rPr>
      </w:pPr>
      <w:r>
        <w:rPr>
          <w:rFonts w:hint="eastAsia"/>
          <w:b/>
          <w:sz w:val="22"/>
          <w:szCs w:val="22"/>
          <w:lang w:eastAsia="ja-JP"/>
        </w:rPr>
        <w:t xml:space="preserve">X = [2]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between [60] and [120].</w:t>
      </w:r>
    </w:p>
    <w:p w14:paraId="49042B93" w14:textId="77777777" w:rsidR="00A771E8" w:rsidRDefault="00A771E8" w:rsidP="00A771E8">
      <w:pPr>
        <w:numPr>
          <w:ilvl w:val="1"/>
          <w:numId w:val="10"/>
        </w:numPr>
        <w:spacing w:afterLines="50" w:after="120"/>
        <w:rPr>
          <w:b/>
          <w:sz w:val="22"/>
          <w:szCs w:val="22"/>
          <w:lang w:eastAsia="ja-JP"/>
        </w:rPr>
      </w:pPr>
      <w:r>
        <w:rPr>
          <w:rFonts w:hint="eastAsia"/>
          <w:b/>
          <w:sz w:val="22"/>
          <w:szCs w:val="22"/>
          <w:lang w:eastAsia="ja-JP"/>
        </w:rPr>
        <w:t xml:space="preserve">X = [1] when </w:t>
      </w:r>
      <w:proofErr w:type="spellStart"/>
      <w:r w:rsidRPr="001D207F">
        <w:rPr>
          <w:b/>
          <w:i/>
          <w:sz w:val="22"/>
          <w:szCs w:val="22"/>
          <w:lang w:eastAsia="ja-JP"/>
        </w:rPr>
        <w:t>nrofRBs</w:t>
      </w:r>
      <w:proofErr w:type="spellEnd"/>
      <w:r>
        <w:rPr>
          <w:rFonts w:hint="eastAsia"/>
          <w:b/>
          <w:sz w:val="22"/>
          <w:szCs w:val="22"/>
          <w:lang w:eastAsia="ja-JP"/>
        </w:rPr>
        <w:t xml:space="preserve"> in </w:t>
      </w:r>
      <w:r w:rsidRPr="001D207F">
        <w:rPr>
          <w:b/>
          <w:i/>
          <w:sz w:val="22"/>
          <w:szCs w:val="22"/>
          <w:lang w:eastAsia="ja-JP"/>
        </w:rPr>
        <w:t>CSI-</w:t>
      </w:r>
      <w:proofErr w:type="spellStart"/>
      <w:r w:rsidRPr="001D207F">
        <w:rPr>
          <w:b/>
          <w:i/>
          <w:sz w:val="22"/>
          <w:szCs w:val="22"/>
          <w:lang w:eastAsia="ja-JP"/>
        </w:rPr>
        <w:t>FrequencyOccupation</w:t>
      </w:r>
      <w:proofErr w:type="spellEnd"/>
      <w:r w:rsidRPr="001D207F">
        <w:rPr>
          <w:rFonts w:hint="eastAsia"/>
          <w:b/>
          <w:sz w:val="22"/>
          <w:szCs w:val="22"/>
          <w:lang w:eastAsia="ja-JP"/>
        </w:rPr>
        <w:t xml:space="preserve"> </w:t>
      </w:r>
      <w:r>
        <w:rPr>
          <w:rFonts w:hint="eastAsia"/>
          <w:b/>
          <w:sz w:val="22"/>
          <w:szCs w:val="22"/>
          <w:lang w:eastAsia="ja-JP"/>
        </w:rPr>
        <w:t>is larger than [120].</w:t>
      </w:r>
    </w:p>
    <w:p w14:paraId="138C8357" w14:textId="77777777" w:rsidR="00A776DC" w:rsidRDefault="00A776DC" w:rsidP="00A776DC">
      <w:pPr>
        <w:jc w:val="both"/>
        <w:rPr>
          <w:rFonts w:eastAsia="ＭＳ 明朝"/>
          <w:b/>
          <w:iCs/>
          <w:sz w:val="22"/>
          <w:lang w:eastAsia="ja-JP"/>
        </w:rPr>
      </w:pPr>
      <w:r w:rsidRPr="00A4795F">
        <w:rPr>
          <w:rFonts w:eastAsia="ＭＳ 明朝" w:hint="eastAsia"/>
          <w:b/>
          <w:iCs/>
          <w:sz w:val="22"/>
          <w:u w:val="single"/>
          <w:lang w:eastAsia="ja-JP"/>
        </w:rPr>
        <w:t xml:space="preserve">Proposal </w:t>
      </w:r>
      <w:r>
        <w:rPr>
          <w:rFonts w:eastAsia="ＭＳ 明朝" w:hint="eastAsia"/>
          <w:b/>
          <w:iCs/>
          <w:sz w:val="22"/>
          <w:u w:val="single"/>
          <w:lang w:eastAsia="ja-JP"/>
        </w:rPr>
        <w:t>6</w:t>
      </w:r>
      <w:r>
        <w:rPr>
          <w:rFonts w:eastAsia="ＭＳ 明朝" w:hint="eastAsia"/>
          <w:b/>
          <w:iCs/>
          <w:sz w:val="22"/>
          <w:lang w:eastAsia="ja-JP"/>
        </w:rPr>
        <w:t>: For SSB, periodic CSI-RS, and semi-persistent CSI-RS based beam reporting, requirements on L1-RSRP evaluation periods should not be multiplied by any scaling factor related to Rx beam sweeping when UE has some knowledge about appropriate Rx beam.</w:t>
      </w:r>
    </w:p>
    <w:p w14:paraId="10976C96" w14:textId="77777777" w:rsidR="00A776DC" w:rsidRPr="00A776DC" w:rsidRDefault="00A776DC" w:rsidP="00A776DC">
      <w:pPr>
        <w:pStyle w:val="a3"/>
        <w:numPr>
          <w:ilvl w:val="1"/>
          <w:numId w:val="6"/>
        </w:numPr>
        <w:spacing w:after="240"/>
        <w:ind w:leftChars="0"/>
        <w:jc w:val="both"/>
        <w:rPr>
          <w:rFonts w:eastAsia="ＭＳ 明朝"/>
          <w:b/>
          <w:iCs/>
          <w:sz w:val="22"/>
          <w:lang w:eastAsia="ja-JP"/>
        </w:rPr>
      </w:pPr>
      <w:r>
        <w:rPr>
          <w:rFonts w:eastAsia="ＭＳ 明朝" w:hint="eastAsia"/>
          <w:b/>
          <w:iCs/>
          <w:sz w:val="22"/>
          <w:lang w:eastAsia="ja-JP"/>
        </w:rPr>
        <w:t>Precise condition is FFS.</w:t>
      </w:r>
    </w:p>
    <w:p w14:paraId="693F86C5" w14:textId="77777777" w:rsidR="00A771E8" w:rsidRDefault="00A771E8" w:rsidP="00A771E8">
      <w:pPr>
        <w:spacing w:after="240"/>
        <w:jc w:val="both"/>
        <w:rPr>
          <w:rFonts w:eastAsia="ＭＳ 明朝"/>
          <w:b/>
          <w:iCs/>
          <w:sz w:val="22"/>
          <w:lang w:eastAsia="ja-JP"/>
        </w:rPr>
      </w:pPr>
      <w:r w:rsidRPr="00A4795F">
        <w:rPr>
          <w:rFonts w:eastAsia="ＭＳ 明朝" w:hint="eastAsia"/>
          <w:b/>
          <w:iCs/>
          <w:sz w:val="22"/>
          <w:u w:val="single"/>
          <w:lang w:eastAsia="ja-JP"/>
        </w:rPr>
        <w:t xml:space="preserve">Proposal </w:t>
      </w:r>
      <w:r>
        <w:rPr>
          <w:rFonts w:eastAsia="ＭＳ 明朝" w:hint="eastAsia"/>
          <w:b/>
          <w:iCs/>
          <w:sz w:val="22"/>
          <w:u w:val="single"/>
          <w:lang w:eastAsia="ja-JP"/>
        </w:rPr>
        <w:t>7</w:t>
      </w:r>
      <w:r>
        <w:rPr>
          <w:rFonts w:eastAsia="ＭＳ 明朝" w:hint="eastAsia"/>
          <w:b/>
          <w:iCs/>
          <w:sz w:val="22"/>
          <w:lang w:eastAsia="ja-JP"/>
        </w:rPr>
        <w:t xml:space="preserve">: Scaling factor </w:t>
      </w:r>
      <w:r w:rsidRPr="00070888">
        <w:rPr>
          <w:rFonts w:eastAsia="ＭＳ 明朝" w:hint="eastAsia"/>
          <w:b/>
          <w:i/>
          <w:iCs/>
          <w:sz w:val="22"/>
          <w:lang w:eastAsia="ja-JP"/>
        </w:rPr>
        <w:t>N</w:t>
      </w:r>
      <w:r>
        <w:rPr>
          <w:rFonts w:eastAsia="ＭＳ 明朝" w:hint="eastAsia"/>
          <w:b/>
          <w:iCs/>
          <w:sz w:val="22"/>
          <w:lang w:eastAsia="ja-JP"/>
        </w:rPr>
        <w:t xml:space="preserve"> related to Rx beam sweeping for beam failure detection should be same as </w:t>
      </w:r>
      <w:proofErr w:type="spellStart"/>
      <w:r w:rsidRPr="00070888">
        <w:rPr>
          <w:rFonts w:eastAsia="ＭＳ 明朝"/>
          <w:b/>
          <w:i/>
          <w:iCs/>
          <w:sz w:val="22"/>
          <w:lang w:eastAsia="ja-JP"/>
        </w:rPr>
        <w:t>maxNumberRxBeam</w:t>
      </w:r>
      <w:proofErr w:type="spellEnd"/>
      <w:r>
        <w:rPr>
          <w:rFonts w:eastAsia="ＭＳ 明朝" w:hint="eastAsia"/>
          <w:b/>
          <w:iCs/>
          <w:sz w:val="22"/>
          <w:lang w:eastAsia="ja-JP"/>
        </w:rPr>
        <w:t xml:space="preserve"> if UE needs to perform Rx beam sweeping.</w:t>
      </w:r>
    </w:p>
    <w:p w14:paraId="4E9A13CE" w14:textId="4BA8A3EF" w:rsidR="00F4483F" w:rsidRPr="00DC7662" w:rsidRDefault="00A771E8" w:rsidP="00EE24DB">
      <w:pPr>
        <w:spacing w:after="240"/>
        <w:jc w:val="both"/>
        <w:rPr>
          <w:rFonts w:eastAsia="ＭＳ 明朝"/>
          <w:b/>
          <w:iCs/>
          <w:sz w:val="22"/>
          <w:lang w:eastAsia="ja-JP"/>
        </w:rPr>
      </w:pPr>
      <w:r w:rsidRPr="00A4795F">
        <w:rPr>
          <w:rFonts w:eastAsia="ＭＳ 明朝" w:hint="eastAsia"/>
          <w:b/>
          <w:iCs/>
          <w:sz w:val="22"/>
          <w:u w:val="single"/>
          <w:lang w:eastAsia="ja-JP"/>
        </w:rPr>
        <w:t xml:space="preserve">Proposal </w:t>
      </w:r>
      <w:r>
        <w:rPr>
          <w:rFonts w:eastAsia="ＭＳ 明朝" w:hint="eastAsia"/>
          <w:b/>
          <w:iCs/>
          <w:sz w:val="22"/>
          <w:u w:val="single"/>
          <w:lang w:eastAsia="ja-JP"/>
        </w:rPr>
        <w:t>8</w:t>
      </w:r>
      <w:r>
        <w:rPr>
          <w:rFonts w:eastAsia="ＭＳ 明朝" w:hint="eastAsia"/>
          <w:b/>
          <w:iCs/>
          <w:sz w:val="22"/>
          <w:lang w:eastAsia="ja-JP"/>
        </w:rPr>
        <w:t xml:space="preserve">: RAN4 should ask RAN1 to modify </w:t>
      </w:r>
      <w:r w:rsidRPr="007807EE">
        <w:rPr>
          <w:rFonts w:eastAsia="ＭＳ 明朝"/>
          <w:b/>
          <w:iCs/>
          <w:sz w:val="22"/>
          <w:lang w:eastAsia="ja-JP"/>
        </w:rPr>
        <w:t>to allow UE to utilize BLER threshold which is</w:t>
      </w:r>
      <w:r>
        <w:rPr>
          <w:rFonts w:eastAsia="ＭＳ 明朝" w:hint="eastAsia"/>
          <w:b/>
          <w:iCs/>
          <w:sz w:val="22"/>
          <w:lang w:eastAsia="ja-JP"/>
        </w:rPr>
        <w:t xml:space="preserve"> currently</w:t>
      </w:r>
      <w:r w:rsidRPr="007807EE">
        <w:rPr>
          <w:rFonts w:eastAsia="ＭＳ 明朝"/>
          <w:b/>
          <w:iCs/>
          <w:sz w:val="22"/>
          <w:lang w:eastAsia="ja-JP"/>
        </w:rPr>
        <w:t xml:space="preserve"> used for evaluation for RLM</w:t>
      </w:r>
      <w:r>
        <w:rPr>
          <w:rFonts w:eastAsia="ＭＳ 明朝" w:hint="eastAsia"/>
          <w:b/>
          <w:iCs/>
          <w:sz w:val="22"/>
          <w:lang w:eastAsia="ja-JP"/>
        </w:rPr>
        <w:t>.</w:t>
      </w:r>
    </w:p>
    <w:p w14:paraId="18FE74EA" w14:textId="77777777" w:rsidR="00ED0B96" w:rsidRPr="00CC6A75" w:rsidRDefault="00ED0B96" w:rsidP="00ED0B96">
      <w:pPr>
        <w:keepNext/>
        <w:keepLines/>
        <w:pBdr>
          <w:top w:val="single" w:sz="12" w:space="2" w:color="auto"/>
        </w:pBdr>
        <w:spacing w:before="240" w:after="180"/>
        <w:jc w:val="both"/>
        <w:outlineLvl w:val="0"/>
        <w:rPr>
          <w:rFonts w:ascii="Arial" w:eastAsia="ＭＳ 明朝" w:hAnsi="Arial"/>
          <w:sz w:val="32"/>
          <w:lang w:eastAsia="ja-JP"/>
        </w:rPr>
      </w:pPr>
      <w:r>
        <w:rPr>
          <w:rFonts w:ascii="Arial" w:eastAsia="ＭＳ 明朝" w:hAnsi="Arial" w:hint="eastAsia"/>
          <w:sz w:val="32"/>
          <w:lang w:eastAsia="ja-JP"/>
        </w:rPr>
        <w:t>Refere</w:t>
      </w:r>
      <w:r w:rsidRPr="00CC6A75">
        <w:rPr>
          <w:rFonts w:ascii="Arial" w:eastAsia="ＭＳ 明朝" w:hAnsi="Arial" w:hint="eastAsia"/>
          <w:sz w:val="32"/>
          <w:lang w:eastAsia="ja-JP"/>
        </w:rPr>
        <w:t>nce</w:t>
      </w:r>
    </w:p>
    <w:p w14:paraId="74D7E15D" w14:textId="3C3ABEC2" w:rsidR="00ED0B96" w:rsidRPr="002953C8" w:rsidRDefault="00245B52" w:rsidP="00E25CC0">
      <w:pPr>
        <w:numPr>
          <w:ilvl w:val="0"/>
          <w:numId w:val="1"/>
        </w:numPr>
        <w:spacing w:after="180"/>
        <w:jc w:val="both"/>
        <w:rPr>
          <w:rFonts w:eastAsia="ＭＳ 明朝"/>
          <w:sz w:val="22"/>
          <w:lang w:eastAsia="ja-JP"/>
        </w:rPr>
      </w:pPr>
      <w:r w:rsidRPr="002953C8">
        <w:rPr>
          <w:rFonts w:eastAsia="ＭＳ 明朝"/>
          <w:sz w:val="22"/>
          <w:lang w:eastAsia="ja-JP"/>
        </w:rPr>
        <w:t>3GPP RAN4#AH1807, Chairman’</w:t>
      </w:r>
      <w:r w:rsidRPr="002953C8">
        <w:rPr>
          <w:rFonts w:eastAsia="ＭＳ 明朝" w:hint="eastAsia"/>
          <w:sz w:val="22"/>
          <w:lang w:eastAsia="ja-JP"/>
        </w:rPr>
        <w:t>s note, July 2018</w:t>
      </w:r>
    </w:p>
    <w:p w14:paraId="48508BA7" w14:textId="77CB6B74" w:rsidR="005E7584" w:rsidRDefault="000B6257" w:rsidP="000B6257">
      <w:pPr>
        <w:numPr>
          <w:ilvl w:val="0"/>
          <w:numId w:val="1"/>
        </w:numPr>
        <w:spacing w:after="180"/>
        <w:jc w:val="both"/>
        <w:rPr>
          <w:rFonts w:eastAsiaTheme="minorEastAsia"/>
          <w:sz w:val="22"/>
          <w:lang w:val="en-US" w:eastAsia="ja-JP"/>
        </w:rPr>
      </w:pPr>
      <w:r>
        <w:rPr>
          <w:rFonts w:eastAsiaTheme="minorEastAsia" w:hint="eastAsia"/>
          <w:sz w:val="22"/>
          <w:lang w:val="en-US" w:eastAsia="ja-JP"/>
        </w:rPr>
        <w:t>3GPP, R4-</w:t>
      </w:r>
      <w:r w:rsidRPr="000B6257">
        <w:rPr>
          <w:rFonts w:eastAsiaTheme="minorEastAsia"/>
          <w:sz w:val="22"/>
          <w:lang w:val="en-US" w:eastAsia="ja-JP"/>
        </w:rPr>
        <w:t>1808764</w:t>
      </w:r>
      <w:r>
        <w:rPr>
          <w:rFonts w:eastAsiaTheme="minorEastAsia" w:hint="eastAsia"/>
          <w:sz w:val="22"/>
          <w:lang w:val="en-US" w:eastAsia="ja-JP"/>
        </w:rPr>
        <w:t xml:space="preserve">, NTT DOCOMO, </w:t>
      </w:r>
      <w:r>
        <w:rPr>
          <w:rFonts w:eastAsiaTheme="minorEastAsia"/>
          <w:sz w:val="22"/>
          <w:lang w:val="en-US" w:eastAsia="ja-JP"/>
        </w:rPr>
        <w:t>“</w:t>
      </w:r>
      <w:r w:rsidRPr="000B6257">
        <w:rPr>
          <w:rFonts w:eastAsiaTheme="minorEastAsia"/>
          <w:sz w:val="22"/>
          <w:lang w:val="en-US" w:eastAsia="ja-JP"/>
        </w:rPr>
        <w:t>Evaluation period for L1-RSRP measurement</w:t>
      </w:r>
      <w:r>
        <w:rPr>
          <w:rFonts w:eastAsiaTheme="minorEastAsia" w:hint="eastAsia"/>
          <w:sz w:val="22"/>
          <w:lang w:val="en-US" w:eastAsia="ja-JP"/>
        </w:rPr>
        <w:t>,</w:t>
      </w:r>
      <w:r>
        <w:rPr>
          <w:rFonts w:eastAsiaTheme="minorEastAsia"/>
          <w:sz w:val="22"/>
          <w:lang w:val="en-US" w:eastAsia="ja-JP"/>
        </w:rPr>
        <w:t>”</w:t>
      </w:r>
      <w:r>
        <w:rPr>
          <w:rFonts w:eastAsiaTheme="minorEastAsia" w:hint="eastAsia"/>
          <w:sz w:val="22"/>
          <w:lang w:val="en-US" w:eastAsia="ja-JP"/>
        </w:rPr>
        <w:t xml:space="preserve"> July 2018</w:t>
      </w:r>
    </w:p>
    <w:p w14:paraId="0EA6FA81" w14:textId="743C82BD" w:rsidR="00AC2C7A" w:rsidRPr="005E7584" w:rsidRDefault="00AC2C7A" w:rsidP="00AC2C7A">
      <w:pPr>
        <w:numPr>
          <w:ilvl w:val="0"/>
          <w:numId w:val="1"/>
        </w:numPr>
        <w:spacing w:after="180"/>
        <w:jc w:val="both"/>
        <w:rPr>
          <w:rFonts w:eastAsiaTheme="minorEastAsia"/>
          <w:sz w:val="22"/>
          <w:lang w:val="en-US" w:eastAsia="ja-JP"/>
        </w:rPr>
      </w:pPr>
      <w:r>
        <w:rPr>
          <w:rFonts w:eastAsiaTheme="minorEastAsia" w:hint="eastAsia"/>
          <w:sz w:val="22"/>
          <w:lang w:val="en-US" w:eastAsia="ja-JP"/>
        </w:rPr>
        <w:t>3GPP TS</w:t>
      </w:r>
      <w:r w:rsidR="002953C8">
        <w:rPr>
          <w:rFonts w:eastAsiaTheme="minorEastAsia" w:hint="eastAsia"/>
          <w:sz w:val="22"/>
          <w:lang w:val="en-US" w:eastAsia="ja-JP"/>
        </w:rPr>
        <w:t xml:space="preserve"> </w:t>
      </w:r>
      <w:r>
        <w:rPr>
          <w:rFonts w:eastAsiaTheme="minorEastAsia" w:hint="eastAsia"/>
          <w:sz w:val="22"/>
          <w:lang w:val="en-US" w:eastAsia="ja-JP"/>
        </w:rPr>
        <w:t xml:space="preserve">38.213 </w:t>
      </w:r>
      <w:r w:rsidRPr="00AC2C7A">
        <w:rPr>
          <w:rFonts w:eastAsiaTheme="minorEastAsia"/>
          <w:sz w:val="22"/>
          <w:lang w:val="en-US" w:eastAsia="ja-JP"/>
        </w:rPr>
        <w:t>V15.2.0</w:t>
      </w:r>
      <w:r w:rsidR="00881475">
        <w:rPr>
          <w:rFonts w:eastAsiaTheme="minorEastAsia" w:hint="eastAsia"/>
          <w:sz w:val="22"/>
          <w:lang w:val="en-US" w:eastAsia="ja-JP"/>
        </w:rPr>
        <w:t>, June 2018</w:t>
      </w:r>
    </w:p>
    <w:sectPr w:rsidR="00AC2C7A" w:rsidRPr="005E7584" w:rsidSect="00ED0B96">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65914" w14:textId="77777777" w:rsidR="00F7205A" w:rsidRDefault="00F7205A" w:rsidP="00C61991">
      <w:r>
        <w:separator/>
      </w:r>
    </w:p>
  </w:endnote>
  <w:endnote w:type="continuationSeparator" w:id="0">
    <w:p w14:paraId="454081F8" w14:textId="77777777" w:rsidR="00F7205A" w:rsidRDefault="00F7205A"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39F6D" w14:textId="77777777" w:rsidR="00F7205A" w:rsidRDefault="00F7205A" w:rsidP="00C61991">
      <w:r>
        <w:separator/>
      </w:r>
    </w:p>
  </w:footnote>
  <w:footnote w:type="continuationSeparator" w:id="0">
    <w:p w14:paraId="7EADC394" w14:textId="77777777" w:rsidR="00F7205A" w:rsidRDefault="00F7205A"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749263E4"/>
    <w:multiLevelType w:val="hybridMultilevel"/>
    <w:tmpl w:val="B620651C"/>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7"/>
  </w:num>
  <w:num w:numId="3">
    <w:abstractNumId w:val="0"/>
  </w:num>
  <w:num w:numId="4">
    <w:abstractNumId w:val="3"/>
  </w:num>
  <w:num w:numId="5">
    <w:abstractNumId w:val="4"/>
  </w:num>
  <w:num w:numId="6">
    <w:abstractNumId w:val="5"/>
  </w:num>
  <w:num w:numId="7">
    <w:abstractNumId w:val="1"/>
  </w:num>
  <w:num w:numId="8">
    <w:abstractNumId w:val="2"/>
  </w:num>
  <w:num w:numId="9">
    <w:abstractNumId w:val="6"/>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trackRevisions/>
  <w:doNotTrackFormatting/>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AEA"/>
    <w:rsid w:val="00012B37"/>
    <w:rsid w:val="000143BA"/>
    <w:rsid w:val="00020C55"/>
    <w:rsid w:val="0002661F"/>
    <w:rsid w:val="00052323"/>
    <w:rsid w:val="00052FDD"/>
    <w:rsid w:val="000624C6"/>
    <w:rsid w:val="000667F9"/>
    <w:rsid w:val="000707D2"/>
    <w:rsid w:val="00070888"/>
    <w:rsid w:val="00082C84"/>
    <w:rsid w:val="00083035"/>
    <w:rsid w:val="00083CBB"/>
    <w:rsid w:val="0008631D"/>
    <w:rsid w:val="00090E61"/>
    <w:rsid w:val="00094AC2"/>
    <w:rsid w:val="000A3451"/>
    <w:rsid w:val="000B0FE2"/>
    <w:rsid w:val="000B126B"/>
    <w:rsid w:val="000B2263"/>
    <w:rsid w:val="000B25FF"/>
    <w:rsid w:val="000B6257"/>
    <w:rsid w:val="000D2AE1"/>
    <w:rsid w:val="000E0AE7"/>
    <w:rsid w:val="000F0B3B"/>
    <w:rsid w:val="0010133D"/>
    <w:rsid w:val="00107AF0"/>
    <w:rsid w:val="00113054"/>
    <w:rsid w:val="00117E74"/>
    <w:rsid w:val="001620D1"/>
    <w:rsid w:val="00166FE1"/>
    <w:rsid w:val="00181B85"/>
    <w:rsid w:val="00182D44"/>
    <w:rsid w:val="0019672F"/>
    <w:rsid w:val="001A0104"/>
    <w:rsid w:val="001A0E26"/>
    <w:rsid w:val="001B42D2"/>
    <w:rsid w:val="001D1E34"/>
    <w:rsid w:val="001E0CF9"/>
    <w:rsid w:val="001E2976"/>
    <w:rsid w:val="001E69A9"/>
    <w:rsid w:val="001F126A"/>
    <w:rsid w:val="001F601B"/>
    <w:rsid w:val="001F666A"/>
    <w:rsid w:val="00203BC2"/>
    <w:rsid w:val="00205F85"/>
    <w:rsid w:val="0021319F"/>
    <w:rsid w:val="00214507"/>
    <w:rsid w:val="00214CCF"/>
    <w:rsid w:val="0021680B"/>
    <w:rsid w:val="002224ED"/>
    <w:rsid w:val="00231445"/>
    <w:rsid w:val="00245B52"/>
    <w:rsid w:val="00253465"/>
    <w:rsid w:val="002604E7"/>
    <w:rsid w:val="002736FC"/>
    <w:rsid w:val="002823A5"/>
    <w:rsid w:val="00286504"/>
    <w:rsid w:val="00287B31"/>
    <w:rsid w:val="00290059"/>
    <w:rsid w:val="00291AAB"/>
    <w:rsid w:val="002953C8"/>
    <w:rsid w:val="002B0A86"/>
    <w:rsid w:val="002B2F5D"/>
    <w:rsid w:val="002B7954"/>
    <w:rsid w:val="00313BC7"/>
    <w:rsid w:val="00317C4B"/>
    <w:rsid w:val="003225E0"/>
    <w:rsid w:val="00334414"/>
    <w:rsid w:val="00334F76"/>
    <w:rsid w:val="00350B3B"/>
    <w:rsid w:val="00361A9D"/>
    <w:rsid w:val="00386E3C"/>
    <w:rsid w:val="003B1DFA"/>
    <w:rsid w:val="003B71D3"/>
    <w:rsid w:val="003B7D28"/>
    <w:rsid w:val="003C0A71"/>
    <w:rsid w:val="003C3F74"/>
    <w:rsid w:val="003C5CE6"/>
    <w:rsid w:val="003D4218"/>
    <w:rsid w:val="003D6FE4"/>
    <w:rsid w:val="003F0A82"/>
    <w:rsid w:val="003F6314"/>
    <w:rsid w:val="00407203"/>
    <w:rsid w:val="004073BC"/>
    <w:rsid w:val="004116E0"/>
    <w:rsid w:val="0043309D"/>
    <w:rsid w:val="0043507E"/>
    <w:rsid w:val="004700BC"/>
    <w:rsid w:val="004779ED"/>
    <w:rsid w:val="00481955"/>
    <w:rsid w:val="0048541A"/>
    <w:rsid w:val="00487ED5"/>
    <w:rsid w:val="00490F7E"/>
    <w:rsid w:val="004C2F20"/>
    <w:rsid w:val="004D4C63"/>
    <w:rsid w:val="004E3188"/>
    <w:rsid w:val="004E7870"/>
    <w:rsid w:val="005017E7"/>
    <w:rsid w:val="00510E1A"/>
    <w:rsid w:val="005240D8"/>
    <w:rsid w:val="00535326"/>
    <w:rsid w:val="00557C4D"/>
    <w:rsid w:val="005610B9"/>
    <w:rsid w:val="00561AFB"/>
    <w:rsid w:val="0056552A"/>
    <w:rsid w:val="005701B7"/>
    <w:rsid w:val="0057394E"/>
    <w:rsid w:val="00585AB3"/>
    <w:rsid w:val="005A2494"/>
    <w:rsid w:val="005A257D"/>
    <w:rsid w:val="005A2842"/>
    <w:rsid w:val="005A3EC3"/>
    <w:rsid w:val="005A5ADC"/>
    <w:rsid w:val="005B2C9E"/>
    <w:rsid w:val="005B7FCC"/>
    <w:rsid w:val="005C1A42"/>
    <w:rsid w:val="005C1CDA"/>
    <w:rsid w:val="005C4614"/>
    <w:rsid w:val="005C4E22"/>
    <w:rsid w:val="005D1092"/>
    <w:rsid w:val="005D248F"/>
    <w:rsid w:val="005E14B4"/>
    <w:rsid w:val="005E6BB3"/>
    <w:rsid w:val="005E7584"/>
    <w:rsid w:val="005F061B"/>
    <w:rsid w:val="005F6B0F"/>
    <w:rsid w:val="0060241D"/>
    <w:rsid w:val="00610BDB"/>
    <w:rsid w:val="0061503D"/>
    <w:rsid w:val="0063030B"/>
    <w:rsid w:val="00632A0B"/>
    <w:rsid w:val="00655D10"/>
    <w:rsid w:val="00667167"/>
    <w:rsid w:val="0067253A"/>
    <w:rsid w:val="0069302B"/>
    <w:rsid w:val="00694542"/>
    <w:rsid w:val="006B5EDC"/>
    <w:rsid w:val="006C3694"/>
    <w:rsid w:val="006C7BB2"/>
    <w:rsid w:val="006D03B0"/>
    <w:rsid w:val="006E7BCF"/>
    <w:rsid w:val="006F050F"/>
    <w:rsid w:val="0070702D"/>
    <w:rsid w:val="0071227B"/>
    <w:rsid w:val="00715344"/>
    <w:rsid w:val="007177E1"/>
    <w:rsid w:val="007237D0"/>
    <w:rsid w:val="00725123"/>
    <w:rsid w:val="0072512C"/>
    <w:rsid w:val="007301DB"/>
    <w:rsid w:val="007317CD"/>
    <w:rsid w:val="007324B1"/>
    <w:rsid w:val="0073411A"/>
    <w:rsid w:val="00741FF0"/>
    <w:rsid w:val="00744035"/>
    <w:rsid w:val="007566B9"/>
    <w:rsid w:val="00762474"/>
    <w:rsid w:val="00774C08"/>
    <w:rsid w:val="007776F4"/>
    <w:rsid w:val="007807EE"/>
    <w:rsid w:val="007B3F2A"/>
    <w:rsid w:val="007B7C8E"/>
    <w:rsid w:val="007D5378"/>
    <w:rsid w:val="007D6D8B"/>
    <w:rsid w:val="007F03E0"/>
    <w:rsid w:val="007F3FD9"/>
    <w:rsid w:val="007F6407"/>
    <w:rsid w:val="00814D5D"/>
    <w:rsid w:val="00823027"/>
    <w:rsid w:val="00834FD3"/>
    <w:rsid w:val="00842206"/>
    <w:rsid w:val="00847AD2"/>
    <w:rsid w:val="008540FC"/>
    <w:rsid w:val="0085550E"/>
    <w:rsid w:val="00865179"/>
    <w:rsid w:val="008674E8"/>
    <w:rsid w:val="00877968"/>
    <w:rsid w:val="00881475"/>
    <w:rsid w:val="00883254"/>
    <w:rsid w:val="008900C6"/>
    <w:rsid w:val="008917CC"/>
    <w:rsid w:val="008926FD"/>
    <w:rsid w:val="008948D0"/>
    <w:rsid w:val="008A4049"/>
    <w:rsid w:val="008A4C46"/>
    <w:rsid w:val="008A5963"/>
    <w:rsid w:val="008B323C"/>
    <w:rsid w:val="008B41FD"/>
    <w:rsid w:val="008B7DC5"/>
    <w:rsid w:val="008C6795"/>
    <w:rsid w:val="008D0917"/>
    <w:rsid w:val="008D7BF0"/>
    <w:rsid w:val="008E5D93"/>
    <w:rsid w:val="008F33CF"/>
    <w:rsid w:val="008F64B1"/>
    <w:rsid w:val="00903504"/>
    <w:rsid w:val="0090480A"/>
    <w:rsid w:val="00910BE7"/>
    <w:rsid w:val="00911701"/>
    <w:rsid w:val="00920EF1"/>
    <w:rsid w:val="00935A6F"/>
    <w:rsid w:val="00941055"/>
    <w:rsid w:val="00946045"/>
    <w:rsid w:val="00947711"/>
    <w:rsid w:val="00963E3F"/>
    <w:rsid w:val="009702CA"/>
    <w:rsid w:val="0097435E"/>
    <w:rsid w:val="00982951"/>
    <w:rsid w:val="0098377F"/>
    <w:rsid w:val="00997099"/>
    <w:rsid w:val="009B0072"/>
    <w:rsid w:val="009B045A"/>
    <w:rsid w:val="009C051C"/>
    <w:rsid w:val="009D4495"/>
    <w:rsid w:val="009E1780"/>
    <w:rsid w:val="009E3E7B"/>
    <w:rsid w:val="009E5583"/>
    <w:rsid w:val="00A01CA9"/>
    <w:rsid w:val="00A05221"/>
    <w:rsid w:val="00A0653F"/>
    <w:rsid w:val="00A10A5D"/>
    <w:rsid w:val="00A1534D"/>
    <w:rsid w:val="00A2430F"/>
    <w:rsid w:val="00A46BB0"/>
    <w:rsid w:val="00A4795F"/>
    <w:rsid w:val="00A50B82"/>
    <w:rsid w:val="00A637C5"/>
    <w:rsid w:val="00A63AC3"/>
    <w:rsid w:val="00A6573C"/>
    <w:rsid w:val="00A76514"/>
    <w:rsid w:val="00A76BF8"/>
    <w:rsid w:val="00A771E8"/>
    <w:rsid w:val="00A776DC"/>
    <w:rsid w:val="00A83355"/>
    <w:rsid w:val="00A87277"/>
    <w:rsid w:val="00A87565"/>
    <w:rsid w:val="00A919B9"/>
    <w:rsid w:val="00AA3929"/>
    <w:rsid w:val="00AA422B"/>
    <w:rsid w:val="00AB4AEE"/>
    <w:rsid w:val="00AC2C7A"/>
    <w:rsid w:val="00AE10D7"/>
    <w:rsid w:val="00AE6A9C"/>
    <w:rsid w:val="00AF180C"/>
    <w:rsid w:val="00AF46B1"/>
    <w:rsid w:val="00AF6C0F"/>
    <w:rsid w:val="00B00FDD"/>
    <w:rsid w:val="00B1146B"/>
    <w:rsid w:val="00B11C85"/>
    <w:rsid w:val="00B219A4"/>
    <w:rsid w:val="00B306BC"/>
    <w:rsid w:val="00B334EE"/>
    <w:rsid w:val="00B41C65"/>
    <w:rsid w:val="00B43B89"/>
    <w:rsid w:val="00B45BBC"/>
    <w:rsid w:val="00B509FA"/>
    <w:rsid w:val="00B514D2"/>
    <w:rsid w:val="00B53F01"/>
    <w:rsid w:val="00B644AD"/>
    <w:rsid w:val="00B706A0"/>
    <w:rsid w:val="00B81144"/>
    <w:rsid w:val="00B8175A"/>
    <w:rsid w:val="00B977C6"/>
    <w:rsid w:val="00BA2081"/>
    <w:rsid w:val="00BA3621"/>
    <w:rsid w:val="00BA3B3B"/>
    <w:rsid w:val="00BB353C"/>
    <w:rsid w:val="00BB602D"/>
    <w:rsid w:val="00BB64E7"/>
    <w:rsid w:val="00BC229B"/>
    <w:rsid w:val="00BD457C"/>
    <w:rsid w:val="00BD4C10"/>
    <w:rsid w:val="00BE5748"/>
    <w:rsid w:val="00BF545A"/>
    <w:rsid w:val="00BF60DD"/>
    <w:rsid w:val="00C04D4F"/>
    <w:rsid w:val="00C12F16"/>
    <w:rsid w:val="00C1688A"/>
    <w:rsid w:val="00C17576"/>
    <w:rsid w:val="00C20B11"/>
    <w:rsid w:val="00C20EEC"/>
    <w:rsid w:val="00C50CDC"/>
    <w:rsid w:val="00C61991"/>
    <w:rsid w:val="00C67CF4"/>
    <w:rsid w:val="00C70A0A"/>
    <w:rsid w:val="00C8041A"/>
    <w:rsid w:val="00C8507A"/>
    <w:rsid w:val="00C87AD9"/>
    <w:rsid w:val="00C94CAB"/>
    <w:rsid w:val="00CB3100"/>
    <w:rsid w:val="00CC209E"/>
    <w:rsid w:val="00CC6A75"/>
    <w:rsid w:val="00CD77BB"/>
    <w:rsid w:val="00CE463E"/>
    <w:rsid w:val="00CE46B5"/>
    <w:rsid w:val="00CE5381"/>
    <w:rsid w:val="00CF2FDD"/>
    <w:rsid w:val="00D00A36"/>
    <w:rsid w:val="00D0311D"/>
    <w:rsid w:val="00D052B0"/>
    <w:rsid w:val="00D107E5"/>
    <w:rsid w:val="00D113E7"/>
    <w:rsid w:val="00D179A2"/>
    <w:rsid w:val="00D43578"/>
    <w:rsid w:val="00D60F06"/>
    <w:rsid w:val="00D626AC"/>
    <w:rsid w:val="00D70F27"/>
    <w:rsid w:val="00D769D7"/>
    <w:rsid w:val="00DA458F"/>
    <w:rsid w:val="00DB0537"/>
    <w:rsid w:val="00DB785D"/>
    <w:rsid w:val="00DC35D5"/>
    <w:rsid w:val="00DC7662"/>
    <w:rsid w:val="00DC7C0C"/>
    <w:rsid w:val="00DF3FF5"/>
    <w:rsid w:val="00E01D1F"/>
    <w:rsid w:val="00E11F77"/>
    <w:rsid w:val="00E25CC0"/>
    <w:rsid w:val="00E26E54"/>
    <w:rsid w:val="00E44EA8"/>
    <w:rsid w:val="00E542D7"/>
    <w:rsid w:val="00E54B59"/>
    <w:rsid w:val="00E63640"/>
    <w:rsid w:val="00E72AD2"/>
    <w:rsid w:val="00E76920"/>
    <w:rsid w:val="00E859DF"/>
    <w:rsid w:val="00E8604C"/>
    <w:rsid w:val="00E877AF"/>
    <w:rsid w:val="00E929E1"/>
    <w:rsid w:val="00EA5FBC"/>
    <w:rsid w:val="00EB4334"/>
    <w:rsid w:val="00EC2D10"/>
    <w:rsid w:val="00ED0B96"/>
    <w:rsid w:val="00ED79C1"/>
    <w:rsid w:val="00EE02D7"/>
    <w:rsid w:val="00EE1226"/>
    <w:rsid w:val="00EE24DB"/>
    <w:rsid w:val="00EF0736"/>
    <w:rsid w:val="00EF6883"/>
    <w:rsid w:val="00F079A7"/>
    <w:rsid w:val="00F1287C"/>
    <w:rsid w:val="00F157DE"/>
    <w:rsid w:val="00F20E85"/>
    <w:rsid w:val="00F41A1A"/>
    <w:rsid w:val="00F43577"/>
    <w:rsid w:val="00F4483F"/>
    <w:rsid w:val="00F51033"/>
    <w:rsid w:val="00F51FF9"/>
    <w:rsid w:val="00F52D82"/>
    <w:rsid w:val="00F7205A"/>
    <w:rsid w:val="00F83A58"/>
    <w:rsid w:val="00F912EF"/>
    <w:rsid w:val="00F91637"/>
    <w:rsid w:val="00F925EF"/>
    <w:rsid w:val="00F95979"/>
    <w:rsid w:val="00FA2E4F"/>
    <w:rsid w:val="00FA3008"/>
    <w:rsid w:val="00FA4BD4"/>
    <w:rsid w:val="00FC1A7E"/>
    <w:rsid w:val="00FC6A31"/>
    <w:rsid w:val="00FD55BE"/>
    <w:rsid w:val="00FD59AD"/>
    <w:rsid w:val="00FD6D6C"/>
    <w:rsid w:val="00FF3D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2177</Words>
  <Characters>12415</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5088271</cp:lastModifiedBy>
  <cp:revision>2</cp:revision>
  <dcterms:created xsi:type="dcterms:W3CDTF">2018-08-10T10:55:00Z</dcterms:created>
  <dcterms:modified xsi:type="dcterms:W3CDTF">2018-08-10T10:55:00Z</dcterms:modified>
</cp:coreProperties>
</file>